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08" w:rsidRPr="00F06C3F" w:rsidRDefault="00F06C3F" w:rsidP="00070F8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06C3F">
        <w:rPr>
          <w:rFonts w:ascii="Times New Roman" w:hAnsi="Times New Roman" w:cs="Times New Roman"/>
          <w:b/>
          <w:caps/>
          <w:sz w:val="28"/>
          <w:szCs w:val="28"/>
        </w:rPr>
        <w:t>Информация</w:t>
      </w:r>
    </w:p>
    <w:p w:rsidR="00FC242C" w:rsidRDefault="00FC242C" w:rsidP="00FC24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06C3F">
        <w:rPr>
          <w:rFonts w:ascii="Times New Roman" w:hAnsi="Times New Roman" w:cs="Times New Roman"/>
          <w:b/>
          <w:sz w:val="28"/>
          <w:szCs w:val="28"/>
        </w:rPr>
        <w:t xml:space="preserve"> средствах обучения и воспитания </w:t>
      </w:r>
      <w:proofErr w:type="gramStart"/>
      <w:r w:rsidR="00F06C3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F06C3F" w:rsidRDefault="00F06C3F" w:rsidP="00FC24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42C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/>
          <w:sz w:val="28"/>
          <w:szCs w:val="28"/>
        </w:rPr>
        <w:t>«СОШ</w:t>
      </w:r>
      <w:r w:rsidR="00FC242C">
        <w:rPr>
          <w:rFonts w:ascii="Times New Roman" w:hAnsi="Times New Roman" w:cs="Times New Roman"/>
          <w:b/>
          <w:sz w:val="28"/>
          <w:szCs w:val="28"/>
        </w:rPr>
        <w:t xml:space="preserve"> №1 им.А.Коцоева с.Гизель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06C3F" w:rsidRDefault="00F06C3F" w:rsidP="00FC24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C3F" w:rsidRDefault="00F06C3F" w:rsidP="005C7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43F">
        <w:rPr>
          <w:rFonts w:ascii="Times New Roman" w:hAnsi="Times New Roman" w:cs="Times New Roman"/>
          <w:sz w:val="28"/>
          <w:szCs w:val="28"/>
        </w:rPr>
        <w:t>Средства обучения</w:t>
      </w:r>
      <w:r w:rsidR="005C7208">
        <w:rPr>
          <w:rFonts w:ascii="Times New Roman" w:hAnsi="Times New Roman" w:cs="Times New Roman"/>
          <w:sz w:val="28"/>
          <w:szCs w:val="28"/>
        </w:rPr>
        <w:t xml:space="preserve"> и воспитания </w:t>
      </w:r>
      <w:r w:rsidRPr="00F2043F">
        <w:rPr>
          <w:rFonts w:ascii="Times New Roman" w:hAnsi="Times New Roman" w:cs="Times New Roman"/>
          <w:sz w:val="28"/>
          <w:szCs w:val="28"/>
        </w:rPr>
        <w:t>– все те материалы, с помощью которых преподаватель осуществляет обучающее воздействие (учебный процесс). К средствам обучения относятся предметы материальной и духовной культуры, которые используются при решении педагогических задач.</w:t>
      </w:r>
      <w:r w:rsidR="005C7208">
        <w:rPr>
          <w:rFonts w:ascii="Times New Roman" w:hAnsi="Times New Roman" w:cs="Times New Roman"/>
          <w:sz w:val="28"/>
          <w:szCs w:val="28"/>
        </w:rPr>
        <w:t xml:space="preserve"> Они обеспечивают реализацию принципа наглядности и содействуют повышению эффективности учебного процесса, дают учащимся материал в форме наблюдений и впечатлений для осуществления учебного познания и мыслительной деятельности на всех этапах обучения.</w:t>
      </w:r>
      <w:r w:rsidRPr="00F20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DBC" w:rsidRPr="002C67F4" w:rsidRDefault="00245DBC" w:rsidP="005C7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DBC">
        <w:rPr>
          <w:rFonts w:ascii="Times New Roman" w:hAnsi="Times New Roman" w:cs="Times New Roman"/>
          <w:sz w:val="28"/>
          <w:szCs w:val="28"/>
        </w:rPr>
        <w:t>Главным в средствах обучения является</w:t>
      </w:r>
      <w:r w:rsidRPr="002C67F4">
        <w:rPr>
          <w:rFonts w:ascii="Times New Roman" w:hAnsi="Times New Roman" w:cs="Times New Roman"/>
          <w:sz w:val="28"/>
          <w:szCs w:val="28"/>
        </w:rPr>
        <w:t>: устное слово, речь учителя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67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C67F4">
        <w:rPr>
          <w:rFonts w:ascii="Times New Roman" w:hAnsi="Times New Roman" w:cs="Times New Roman"/>
          <w:sz w:val="28"/>
          <w:szCs w:val="28"/>
        </w:rPr>
        <w:t>лавный инструмент общения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C67F4">
        <w:rPr>
          <w:rFonts w:ascii="Times New Roman" w:hAnsi="Times New Roman" w:cs="Times New Roman"/>
          <w:sz w:val="28"/>
          <w:szCs w:val="28"/>
        </w:rPr>
        <w:t xml:space="preserve"> передача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F4">
        <w:rPr>
          <w:rFonts w:ascii="Times New Roman" w:hAnsi="Times New Roman" w:cs="Times New Roman"/>
          <w:sz w:val="28"/>
          <w:szCs w:val="28"/>
        </w:rPr>
        <w:t xml:space="preserve">знаний. </w:t>
      </w:r>
    </w:p>
    <w:p w:rsidR="005C7208" w:rsidRPr="00910FF0" w:rsidRDefault="00245DBC" w:rsidP="005C7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7F4">
        <w:rPr>
          <w:rFonts w:ascii="Times New Roman" w:hAnsi="Times New Roman" w:cs="Times New Roman"/>
          <w:sz w:val="28"/>
          <w:szCs w:val="28"/>
        </w:rPr>
        <w:t>Реализовать принцип наглядности в обучении помогают визуальные средства, так как  более 80 % информации учащиеся воспринимают зрительно</w:t>
      </w:r>
      <w:r w:rsidR="00FC24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242C">
        <w:rPr>
          <w:rFonts w:ascii="Times New Roman" w:hAnsi="Times New Roman" w:cs="Times New Roman"/>
          <w:sz w:val="28"/>
          <w:szCs w:val="28"/>
        </w:rPr>
        <w:t>И</w:t>
      </w:r>
      <w:r w:rsidRPr="002C67F4">
        <w:rPr>
          <w:rFonts w:ascii="Times New Roman" w:hAnsi="Times New Roman" w:cs="Times New Roman"/>
          <w:sz w:val="28"/>
          <w:szCs w:val="28"/>
        </w:rPr>
        <w:t xml:space="preserve">спользуем предметы и объекты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67F4">
        <w:rPr>
          <w:rFonts w:ascii="Times New Roman" w:hAnsi="Times New Roman" w:cs="Times New Roman"/>
          <w:sz w:val="28"/>
          <w:szCs w:val="28"/>
        </w:rPr>
        <w:t>риродной и искусственной среды: карты, схемы, диаграммы, модели, дорожные знаки, математические символы, наглядные пособия, кинофильмы, видеофильмы</w:t>
      </w:r>
      <w:r w:rsidR="00FC242C">
        <w:rPr>
          <w:rFonts w:ascii="Times New Roman" w:hAnsi="Times New Roman" w:cs="Times New Roman"/>
          <w:sz w:val="28"/>
          <w:szCs w:val="28"/>
        </w:rPr>
        <w:t xml:space="preserve">, </w:t>
      </w:r>
      <w:r w:rsidR="009C4D0C">
        <w:rPr>
          <w:rFonts w:ascii="Times New Roman" w:hAnsi="Times New Roman" w:cs="Times New Roman"/>
          <w:sz w:val="28"/>
          <w:szCs w:val="28"/>
        </w:rPr>
        <w:t xml:space="preserve">проекторы, </w:t>
      </w:r>
      <w:r w:rsidR="009C4D0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9C4D0C">
        <w:rPr>
          <w:rFonts w:ascii="Times New Roman" w:hAnsi="Times New Roman" w:cs="Times New Roman"/>
          <w:sz w:val="28"/>
          <w:szCs w:val="28"/>
        </w:rPr>
        <w:t>/</w:t>
      </w:r>
      <w:r w:rsidR="009C4D0C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9C4D0C" w:rsidRPr="009C4D0C">
        <w:rPr>
          <w:rFonts w:ascii="Times New Roman" w:hAnsi="Times New Roman" w:cs="Times New Roman"/>
          <w:sz w:val="28"/>
          <w:szCs w:val="28"/>
        </w:rPr>
        <w:t>-</w:t>
      </w:r>
      <w:r w:rsidR="00FC242C">
        <w:rPr>
          <w:rFonts w:ascii="Times New Roman" w:hAnsi="Times New Roman" w:cs="Times New Roman"/>
          <w:sz w:val="28"/>
          <w:szCs w:val="28"/>
        </w:rPr>
        <w:t>диски</w:t>
      </w:r>
      <w:r w:rsidRPr="002C67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67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67F4">
        <w:rPr>
          <w:rFonts w:ascii="Times New Roman" w:hAnsi="Times New Roman" w:cs="Times New Roman"/>
          <w:sz w:val="28"/>
          <w:szCs w:val="28"/>
        </w:rPr>
        <w:t>При использовании наглядных средств соблюдается ряд условий:  применяемая наглядность должна соответствовать возрасту учащихся;  наглядность должна использоваться в меру и показывать ее следует только в соответствующий момент занятия или урока;  необходимо четко выделять главное, существенное при показе иллюстраций;  детально продумывать пояснения, даваемые в ходе демонстрации объектов;  демонстрируемая наглядность должна быть точно согласована с содержанием материала;</w:t>
      </w:r>
      <w:proofErr w:type="gramEnd"/>
      <w:r w:rsidRPr="002C67F4">
        <w:rPr>
          <w:rFonts w:ascii="Times New Roman" w:hAnsi="Times New Roman" w:cs="Times New Roman"/>
          <w:sz w:val="28"/>
          <w:szCs w:val="28"/>
        </w:rPr>
        <w:t xml:space="preserve">  наглядность должна быть эстетически выполнена;  наглядность должна быть хорошо видна с последней парты;  привлекать самих учащихся к нахождению желаемой информации в наглядном пособии или демонстрационном устройстве.   К проведению демонстраций предъявляют следующие требования: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C67F4">
        <w:rPr>
          <w:rFonts w:ascii="Times New Roman" w:hAnsi="Times New Roman" w:cs="Times New Roman"/>
          <w:sz w:val="28"/>
          <w:szCs w:val="28"/>
        </w:rPr>
        <w:t xml:space="preserve">емонстрируемые на классной доске или учительском столе предметы должны иметь достаточные размеры для хорошей видимости даже с последней парты. Для малых объектов применяют различного вида проекции, оптическое увеличение или организуют поочередное наблюдение с вызовом учащегося к демонстрационному столу.  Во время демонстрации учителю следует выбирать позицию лицом к классу, чтобы видеть реакцию учащихся. При показе не следует стоять спиной к учащимся и загораживать </w:t>
      </w:r>
      <w:proofErr w:type="gramStart"/>
      <w:r w:rsidRPr="002C67F4">
        <w:rPr>
          <w:rFonts w:ascii="Times New Roman" w:hAnsi="Times New Roman" w:cs="Times New Roman"/>
          <w:sz w:val="28"/>
          <w:szCs w:val="28"/>
        </w:rPr>
        <w:t>демонстрируемое</w:t>
      </w:r>
      <w:proofErr w:type="gramEnd"/>
      <w:r w:rsidRPr="002C67F4">
        <w:rPr>
          <w:rFonts w:ascii="Times New Roman" w:hAnsi="Times New Roman" w:cs="Times New Roman"/>
          <w:sz w:val="28"/>
          <w:szCs w:val="28"/>
        </w:rPr>
        <w:t>, иначе возможны ошибки в представлении материала, нарушения дисциплины.  Количество и объем демонстрации должен быть оптимальным: недостаток наглядности снижает качество обучения, а избыток наглядности рассеивает внимание, утомляет, снижает степень познавательного интереса.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процессе обучения также используются т</w:t>
      </w:r>
      <w:r w:rsidRPr="002C67F4">
        <w:rPr>
          <w:rFonts w:ascii="Times New Roman" w:hAnsi="Times New Roman" w:cs="Times New Roman"/>
          <w:sz w:val="28"/>
          <w:szCs w:val="28"/>
        </w:rPr>
        <w:t>ехнические средства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67F4">
        <w:rPr>
          <w:rFonts w:ascii="Times New Roman" w:hAnsi="Times New Roman" w:cs="Times New Roman"/>
          <w:sz w:val="28"/>
          <w:szCs w:val="28"/>
        </w:rPr>
        <w:t xml:space="preserve"> В ряде случаев ТСО незаменимы, т.к. позволяют показать явления, быстро протекающие процессы. Их не следует применять там, где без них можно обойтись (провести опыт или наблюдения). Рационально сочета</w:t>
      </w:r>
      <w:r>
        <w:rPr>
          <w:rFonts w:ascii="Times New Roman" w:hAnsi="Times New Roman" w:cs="Times New Roman"/>
          <w:sz w:val="28"/>
          <w:szCs w:val="28"/>
        </w:rPr>
        <w:t>ется компьютерная</w:t>
      </w:r>
      <w:r w:rsidRPr="002C67F4">
        <w:rPr>
          <w:rFonts w:ascii="Times New Roman" w:hAnsi="Times New Roman" w:cs="Times New Roman"/>
          <w:sz w:val="28"/>
          <w:szCs w:val="28"/>
        </w:rPr>
        <w:t xml:space="preserve"> техник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67F4">
        <w:rPr>
          <w:rFonts w:ascii="Times New Roman" w:hAnsi="Times New Roman" w:cs="Times New Roman"/>
          <w:sz w:val="28"/>
          <w:szCs w:val="28"/>
        </w:rPr>
        <w:t>, И</w:t>
      </w:r>
      <w:proofErr w:type="gramStart"/>
      <w:r w:rsidRPr="002C67F4">
        <w:rPr>
          <w:rFonts w:ascii="Times New Roman" w:hAnsi="Times New Roman" w:cs="Times New Roman"/>
          <w:sz w:val="28"/>
          <w:szCs w:val="28"/>
        </w:rPr>
        <w:t>КТ с др</w:t>
      </w:r>
      <w:proofErr w:type="gramEnd"/>
      <w:r w:rsidRPr="002C67F4">
        <w:rPr>
          <w:rFonts w:ascii="Times New Roman" w:hAnsi="Times New Roman" w:cs="Times New Roman"/>
          <w:sz w:val="28"/>
          <w:szCs w:val="28"/>
        </w:rPr>
        <w:t>угими средс</w:t>
      </w:r>
      <w:r>
        <w:rPr>
          <w:rFonts w:ascii="Times New Roman" w:hAnsi="Times New Roman" w:cs="Times New Roman"/>
          <w:sz w:val="28"/>
          <w:szCs w:val="28"/>
        </w:rPr>
        <w:t>твами обучения, не преувеличивается</w:t>
      </w:r>
      <w:r w:rsidRPr="002C67F4">
        <w:rPr>
          <w:rFonts w:ascii="Times New Roman" w:hAnsi="Times New Roman" w:cs="Times New Roman"/>
          <w:sz w:val="28"/>
          <w:szCs w:val="28"/>
        </w:rPr>
        <w:t xml:space="preserve"> значимость использования новых информационных технологий. Они, несмотря на высокую эффективность, не могут заменить живое слово учителя, общение, недооценка которых может привести к сдерживанию развития личности. При использовании ТСО необходимо обучать учащихся пользоваться ими и воспринимать их. Например, перед просмотром видеофильма дать учащимся инструктаж: когда и на что обратить внимание; дать задание: что запомнить, что записать. Демонстрацию видео - кинофильмов надо проводить с соблюдением следующих рекомендаций:  Перед началом демонстрации сделать вступительное слово, а после демонстрации провести собеседование по итогам просмотра.  Избегать длительного показа учебных фильмов, так как учащиеся быстро </w:t>
      </w:r>
      <w:r w:rsidR="00335954" w:rsidRPr="002C67F4">
        <w:rPr>
          <w:rFonts w:ascii="Times New Roman" w:hAnsi="Times New Roman" w:cs="Times New Roman"/>
          <w:sz w:val="28"/>
          <w:szCs w:val="28"/>
        </w:rPr>
        <w:t>утомляются,</w:t>
      </w:r>
      <w:r w:rsidRPr="002C67F4">
        <w:rPr>
          <w:rFonts w:ascii="Times New Roman" w:hAnsi="Times New Roman" w:cs="Times New Roman"/>
          <w:sz w:val="28"/>
          <w:szCs w:val="28"/>
        </w:rPr>
        <w:t xml:space="preserve"> и их внимание рассе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67F4">
        <w:rPr>
          <w:rFonts w:ascii="Times New Roman" w:hAnsi="Times New Roman" w:cs="Times New Roman"/>
          <w:sz w:val="28"/>
          <w:szCs w:val="28"/>
        </w:rPr>
        <w:t xml:space="preserve">вается (в младших классах рекомендуемая длительность не более 10 минут, в старших классах не более 30 минут).  Использовать прием немого демонстрирования фильмов с комментарием учителя.  При </w:t>
      </w:r>
      <w:r w:rsidRPr="00910FF0">
        <w:rPr>
          <w:rFonts w:ascii="Times New Roman" w:hAnsi="Times New Roman" w:cs="Times New Roman"/>
          <w:sz w:val="28"/>
          <w:szCs w:val="28"/>
        </w:rPr>
        <w:t xml:space="preserve">демонстрации сложного материала следует делать паузы для комментария учителя и записи учениками информации. С помощью Интернета ученики могут получать информацию с любого компьютера и баз данных – все это значительно расширяет возможности учителя и учащихся на уроке. </w:t>
      </w:r>
    </w:p>
    <w:p w:rsidR="00910FF0" w:rsidRDefault="00245DBC" w:rsidP="00910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FF0">
        <w:rPr>
          <w:rFonts w:ascii="Times New Roman" w:hAnsi="Times New Roman" w:cs="Times New Roman"/>
          <w:sz w:val="28"/>
          <w:szCs w:val="28"/>
        </w:rPr>
        <w:t xml:space="preserve"> </w:t>
      </w:r>
      <w:r w:rsidR="00033D32" w:rsidRPr="00910FF0">
        <w:rPr>
          <w:rFonts w:ascii="Times New Roman" w:hAnsi="Times New Roman" w:cs="Times New Roman"/>
          <w:sz w:val="28"/>
          <w:szCs w:val="28"/>
        </w:rPr>
        <w:t>Так как Компьютер является современным техническим средством обучения и воспитания</w:t>
      </w:r>
      <w:r w:rsidR="00910FF0">
        <w:rPr>
          <w:rFonts w:ascii="Times New Roman" w:hAnsi="Times New Roman" w:cs="Times New Roman"/>
          <w:sz w:val="28"/>
          <w:szCs w:val="28"/>
        </w:rPr>
        <w:t>:</w:t>
      </w:r>
    </w:p>
    <w:p w:rsidR="00910FF0" w:rsidRDefault="00335954" w:rsidP="00910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в учреждении имеются  компьютеры, ноутбуки;</w:t>
      </w:r>
    </w:p>
    <w:p w:rsidR="00033D32" w:rsidRPr="00033D32" w:rsidRDefault="00335954" w:rsidP="00335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кабинеты</w:t>
      </w:r>
      <w:r w:rsidR="00033D32" w:rsidRPr="00033D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школы оборудованы автоматизированным рабочим местом учителя (компьютер, про</w:t>
      </w:r>
      <w:r w:rsidR="00910FF0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ктор, экран)</w:t>
      </w:r>
      <w:r w:rsidR="00033D32" w:rsidRPr="00033D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033D32" w:rsidRPr="00033D32" w:rsidRDefault="00033D32" w:rsidP="00033D32">
      <w:pPr>
        <w:spacing w:before="100" w:beforeAutospacing="1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Созданы автоматизированные рабочие места:</w:t>
      </w:r>
    </w:p>
    <w:p w:rsidR="00033D32" w:rsidRPr="00033D32" w:rsidRDefault="00033D32" w:rsidP="00033D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библиотекаря;</w:t>
      </w:r>
    </w:p>
    <w:p w:rsidR="00033D32" w:rsidRPr="00033D32" w:rsidRDefault="00033D32" w:rsidP="00910F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психолога;</w:t>
      </w:r>
    </w:p>
    <w:p w:rsidR="00033D32" w:rsidRPr="00033D32" w:rsidRDefault="00033D32" w:rsidP="00033D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адми</w:t>
      </w:r>
      <w:r w:rsidR="0033595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нистрации  школы</w:t>
      </w:r>
      <w:r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.</w:t>
      </w:r>
    </w:p>
    <w:p w:rsidR="00033D32" w:rsidRPr="00033D32" w:rsidRDefault="00033D32" w:rsidP="00910FF0">
      <w:pPr>
        <w:spacing w:before="100" w:beforeAutospacing="1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На компьютерах установлены операционные системы:</w:t>
      </w:r>
    </w:p>
    <w:p w:rsidR="00033D32" w:rsidRPr="00033D32" w:rsidRDefault="00335954" w:rsidP="00033D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Windows</w:t>
      </w:r>
      <w:proofErr w:type="spellEnd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(на </w:t>
      </w:r>
      <w:r w:rsidR="00033D32"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компьютерах);</w:t>
      </w:r>
    </w:p>
    <w:p w:rsidR="00033D32" w:rsidRPr="00033D32" w:rsidRDefault="00033D32" w:rsidP="00033D32">
      <w:pPr>
        <w:spacing w:before="100" w:beforeAutospacing="1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Приобретена периферийная техника:</w:t>
      </w:r>
    </w:p>
    <w:p w:rsidR="00033D32" w:rsidRPr="00033D32" w:rsidRDefault="00B0256C" w:rsidP="00033D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проектор – 22</w:t>
      </w:r>
      <w:r w:rsidR="00033D32"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шт.;</w:t>
      </w:r>
    </w:p>
    <w:p w:rsidR="00033D32" w:rsidRPr="00033D32" w:rsidRDefault="009D41B2" w:rsidP="00033D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интерактивная доска – 9</w:t>
      </w:r>
      <w:r w:rsidR="00033D32"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шт.;</w:t>
      </w:r>
    </w:p>
    <w:p w:rsidR="00033D32" w:rsidRPr="00033D32" w:rsidRDefault="009D41B2" w:rsidP="00033D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принтер – 5</w:t>
      </w:r>
      <w:r w:rsidR="00033D32"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шт.;</w:t>
      </w:r>
    </w:p>
    <w:p w:rsidR="00033D32" w:rsidRPr="00033D32" w:rsidRDefault="00033D32" w:rsidP="00033D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lastRenderedPageBreak/>
        <w:t>сканер – 2 шт.;</w:t>
      </w:r>
    </w:p>
    <w:p w:rsidR="00033D32" w:rsidRPr="00033D32" w:rsidRDefault="009D41B2" w:rsidP="00033D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ксерокс – 3</w:t>
      </w:r>
      <w:r w:rsidR="00033D32"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шт.;</w:t>
      </w:r>
    </w:p>
    <w:p w:rsidR="00033D32" w:rsidRPr="00033D32" w:rsidRDefault="00033D32" w:rsidP="00033D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многофункциональное устройство – </w:t>
      </w:r>
      <w:r w:rsidR="009D41B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22</w:t>
      </w:r>
      <w:r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шт.</w:t>
      </w:r>
    </w:p>
    <w:p w:rsidR="00033D32" w:rsidRPr="00033D32" w:rsidRDefault="00033D32" w:rsidP="00033D32">
      <w:pPr>
        <w:spacing w:before="100" w:beforeAutospacing="1" w:after="0" w:line="300" w:lineRule="atLeast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Функци</w:t>
      </w:r>
      <w:r w:rsidR="009D41B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онирует компьютерный класс на 11</w:t>
      </w:r>
      <w:r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учебных м</w:t>
      </w:r>
      <w:r w:rsidR="009D41B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ест. Локальной сетью </w:t>
      </w:r>
      <w:proofErr w:type="gramStart"/>
      <w:r w:rsidR="009D41B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охвачены</w:t>
      </w:r>
      <w:proofErr w:type="gramEnd"/>
      <w:r w:rsidR="009D41B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</w:t>
      </w:r>
      <w:r w:rsidR="0033595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</w:t>
      </w:r>
      <w:r w:rsidR="009D41B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26</w:t>
      </w:r>
      <w:r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</w:t>
      </w:r>
      <w:r w:rsidR="009D41B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кабинетов. </w:t>
      </w:r>
      <w:r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Школа подключена к сети Интернет, доступ </w:t>
      </w:r>
      <w:proofErr w:type="spellStart"/>
      <w:r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безлимитный</w:t>
      </w:r>
      <w:proofErr w:type="spellEnd"/>
      <w:r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, о</w:t>
      </w:r>
      <w:r w:rsidR="00910FF0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плата за счёт средств муниципального </w:t>
      </w:r>
      <w:r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бюджета.</w:t>
      </w:r>
    </w:p>
    <w:p w:rsidR="00033D32" w:rsidRPr="00033D32" w:rsidRDefault="00033D32" w:rsidP="00033D32">
      <w:pPr>
        <w:spacing w:before="100" w:beforeAutospacing="1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Программное обеспечение школы:</w:t>
      </w:r>
    </w:p>
    <w:p w:rsidR="00033D32" w:rsidRPr="00033D32" w:rsidRDefault="009D41B2" w:rsidP="00033D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Антивирус Касперс</w:t>
      </w:r>
      <w:r w:rsidR="00033D32"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кого 6.0;</w:t>
      </w:r>
    </w:p>
    <w:p w:rsidR="00033D32" w:rsidRPr="00033D32" w:rsidRDefault="00033D32" w:rsidP="00033D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Microsoft</w:t>
      </w:r>
      <w:proofErr w:type="spellEnd"/>
      <w:r w:rsidR="009D41B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</w:t>
      </w:r>
      <w:proofErr w:type="spellStart"/>
      <w:r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Office</w:t>
      </w:r>
      <w:proofErr w:type="spellEnd"/>
      <w:r w:rsidR="009D41B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профессиональный плюс </w:t>
      </w:r>
      <w:r w:rsidR="00B0256C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2003; </w:t>
      </w:r>
      <w:r w:rsidR="009D41B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2007, 2010</w:t>
      </w:r>
      <w:r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;</w:t>
      </w:r>
    </w:p>
    <w:p w:rsidR="00033D32" w:rsidRPr="00033D32" w:rsidRDefault="00033D32" w:rsidP="00033D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1С Хронограф 2.2 </w:t>
      </w:r>
      <w:proofErr w:type="gramStart"/>
      <w:r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ПРОФ</w:t>
      </w:r>
      <w:proofErr w:type="gramEnd"/>
      <w:r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;</w:t>
      </w:r>
    </w:p>
    <w:p w:rsidR="00033D32" w:rsidRPr="00033D32" w:rsidRDefault="00033D32" w:rsidP="00033D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Open</w:t>
      </w:r>
      <w:proofErr w:type="spellEnd"/>
      <w:r w:rsidR="009D41B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</w:t>
      </w:r>
      <w:proofErr w:type="spellStart"/>
      <w:r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Office</w:t>
      </w:r>
      <w:proofErr w:type="spellEnd"/>
      <w:r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;</w:t>
      </w:r>
    </w:p>
    <w:p w:rsidR="00033D32" w:rsidRPr="00033D32" w:rsidRDefault="00033D32" w:rsidP="00033D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Другое свободно распространяемое программное обеспечение: </w:t>
      </w:r>
      <w:proofErr w:type="spellStart"/>
      <w:r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медиаплеер</w:t>
      </w:r>
      <w:proofErr w:type="spellEnd"/>
      <w:r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, клиент электронной почты, программа для просмотра фото и видео файлов.</w:t>
      </w:r>
    </w:p>
    <w:p w:rsidR="00033D32" w:rsidRPr="00033D32" w:rsidRDefault="00033D32" w:rsidP="00033D32">
      <w:pPr>
        <w:spacing w:before="100" w:beforeAutospacing="1" w:after="0" w:line="300" w:lineRule="atLeast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В школе имеются предметные кабинеты, оснащенные современным оборудованием в соответствии с требованиями учебных планов и программами обучения:</w:t>
      </w:r>
    </w:p>
    <w:p w:rsidR="00033D32" w:rsidRPr="00335954" w:rsidRDefault="00033D32" w:rsidP="00033D32">
      <w:pPr>
        <w:spacing w:before="100" w:beforeAutospacing="1" w:after="0" w:line="300" w:lineRule="atLeast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9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школьной библиотеке имеется книжный фонд насчитывающий </w:t>
      </w:r>
      <w:r w:rsidR="00335954" w:rsidRPr="003359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-16267 </w:t>
      </w:r>
      <w:r w:rsidRPr="00335954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910FF0" w:rsidRPr="003359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диниц изданий, в том числе </w:t>
      </w:r>
      <w:r w:rsidR="00335954" w:rsidRPr="00335954">
        <w:rPr>
          <w:rFonts w:ascii="Times New Roman" w:eastAsia="Times New Roman" w:hAnsi="Times New Roman" w:cs="Times New Roman"/>
          <w:sz w:val="27"/>
          <w:szCs w:val="27"/>
          <w:lang w:eastAsia="ru-RU"/>
        </w:rPr>
        <w:t>-3532</w:t>
      </w:r>
      <w:r w:rsidR="00910FF0" w:rsidRPr="003359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един</w:t>
      </w:r>
      <w:r w:rsidRPr="00335954">
        <w:rPr>
          <w:rFonts w:ascii="Times New Roman" w:eastAsia="Times New Roman" w:hAnsi="Times New Roman" w:cs="Times New Roman"/>
          <w:sz w:val="27"/>
          <w:szCs w:val="27"/>
          <w:lang w:eastAsia="ru-RU"/>
        </w:rPr>
        <w:t>иц учебников.</w:t>
      </w:r>
    </w:p>
    <w:p w:rsidR="00033D32" w:rsidRPr="00033D32" w:rsidRDefault="00033D32" w:rsidP="00033D32">
      <w:pPr>
        <w:spacing w:before="100" w:beforeAutospacing="1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Электронная библиотека.</w:t>
      </w:r>
    </w:p>
    <w:p w:rsidR="00033D32" w:rsidRPr="00033D32" w:rsidRDefault="00033D32" w:rsidP="00910FF0">
      <w:pPr>
        <w:spacing w:before="100" w:beforeAutospacing="1" w:after="0" w:line="3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Помещение школьной библиотеки оборудовано читальным залом для самостоятельных занятий обучающихся.</w:t>
      </w:r>
    </w:p>
    <w:p w:rsidR="00033D32" w:rsidRPr="00033D32" w:rsidRDefault="00033D32" w:rsidP="00033D32">
      <w:pPr>
        <w:spacing w:before="100" w:beforeAutospacing="1" w:after="0" w:line="3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Для проведения уроков физкультуры и обеспечения внеуроч</w:t>
      </w:r>
      <w:r w:rsidR="00B0256C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ной занятости в школе работают 1 спортивный зал, имеющий</w:t>
      </w:r>
      <w:r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раздевалки, душевые, туалет. Спортзалы оснащены всем необходимым спортивным оборудованием.</w:t>
      </w:r>
    </w:p>
    <w:p w:rsidR="00033D32" w:rsidRPr="00033D32" w:rsidRDefault="00033D32" w:rsidP="00033D32">
      <w:pPr>
        <w:spacing w:before="100" w:beforeAutospacing="1" w:after="0" w:line="3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Обучающиеся школы обеспечены горячим питанием, которо</w:t>
      </w:r>
      <w:r w:rsidR="00D77798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е осуществляется через столовую</w:t>
      </w:r>
      <w:r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. </w:t>
      </w:r>
    </w:p>
    <w:p w:rsidR="00033D32" w:rsidRPr="00033D32" w:rsidRDefault="00033D32" w:rsidP="00033D32">
      <w:pPr>
        <w:spacing w:before="100" w:beforeAutospacing="1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Безопасное пребывание в школе обеспечено наличием:</w:t>
      </w:r>
    </w:p>
    <w:p w:rsidR="00033D32" w:rsidRPr="00033D32" w:rsidRDefault="00033D32" w:rsidP="00033D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автоматизированной системы пожарной сигнализации</w:t>
      </w:r>
    </w:p>
    <w:p w:rsidR="00033D32" w:rsidRPr="00033D32" w:rsidRDefault="00033D32" w:rsidP="00033D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тревожной кнопкой</w:t>
      </w:r>
    </w:p>
    <w:p w:rsidR="00910FF0" w:rsidRDefault="00033D32" w:rsidP="00910F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системой видеонаблюдения</w:t>
      </w:r>
    </w:p>
    <w:p w:rsidR="00033D32" w:rsidRPr="00033D32" w:rsidRDefault="00033D32" w:rsidP="00910F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D32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На переменах организовано дежурство учителей по школе.</w:t>
      </w:r>
    </w:p>
    <w:p w:rsidR="00D77798" w:rsidRDefault="00D77798" w:rsidP="00D77798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256C" w:rsidRDefault="00B0256C" w:rsidP="00D77798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7798" w:rsidRDefault="00D77798" w:rsidP="00D77798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Школе применяются: </w:t>
      </w:r>
    </w:p>
    <w:p w:rsidR="00D77798" w:rsidRDefault="00D77798" w:rsidP="00D77798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7798" w:rsidRPr="00D77798" w:rsidRDefault="00D77798" w:rsidP="00D77798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7798">
        <w:rPr>
          <w:rFonts w:ascii="Times New Roman" w:hAnsi="Times New Roman"/>
          <w:b/>
          <w:sz w:val="28"/>
          <w:szCs w:val="28"/>
        </w:rPr>
        <w:t>I.</w:t>
      </w:r>
      <w:r w:rsidR="00B0256C">
        <w:rPr>
          <w:rFonts w:ascii="Times New Roman" w:hAnsi="Times New Roman"/>
          <w:b/>
          <w:sz w:val="28"/>
          <w:szCs w:val="28"/>
        </w:rPr>
        <w:t xml:space="preserve"> </w:t>
      </w:r>
      <w:r w:rsidRPr="00D77798">
        <w:rPr>
          <w:rFonts w:ascii="Times New Roman" w:hAnsi="Times New Roman"/>
          <w:b/>
          <w:sz w:val="28"/>
          <w:szCs w:val="28"/>
        </w:rPr>
        <w:t xml:space="preserve">Вербальные средства обучения: устное слово, речь учителя.   Главный инструмент общения, передача знаний. </w:t>
      </w:r>
    </w:p>
    <w:p w:rsidR="00D77798" w:rsidRPr="00D77798" w:rsidRDefault="00D77798" w:rsidP="00D77798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7798" w:rsidRPr="00D77798" w:rsidRDefault="00D77798" w:rsidP="00D77798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7798">
        <w:rPr>
          <w:rFonts w:ascii="Times New Roman" w:hAnsi="Times New Roman"/>
          <w:b/>
          <w:sz w:val="28"/>
          <w:szCs w:val="28"/>
        </w:rPr>
        <w:t xml:space="preserve">2.Визуальные средства обучения: естественные предметы и объекты в природной и искусственной среде (гербарии, коллекции). </w:t>
      </w:r>
      <w:proofErr w:type="gramStart"/>
      <w:r w:rsidRPr="00D77798">
        <w:rPr>
          <w:rFonts w:ascii="Times New Roman" w:hAnsi="Times New Roman"/>
          <w:b/>
          <w:sz w:val="28"/>
          <w:szCs w:val="28"/>
        </w:rPr>
        <w:t>Карты, схемы, диаграммы, модели, дорожные знаки, математические символы, наглядные пособия, диафильмы, диапозитивы, кинофильмы, видеофильмы.</w:t>
      </w:r>
      <w:r w:rsidRPr="00D77798">
        <w:rPr>
          <w:rFonts w:ascii="Times New Roman" w:hAnsi="Times New Roman"/>
          <w:b/>
          <w:sz w:val="28"/>
          <w:szCs w:val="28"/>
        </w:rPr>
        <w:br/>
      </w:r>
      <w:r w:rsidRPr="00D77798">
        <w:rPr>
          <w:rFonts w:ascii="Times New Roman" w:hAnsi="Times New Roman"/>
          <w:b/>
          <w:sz w:val="28"/>
          <w:szCs w:val="28"/>
        </w:rPr>
        <w:br/>
        <w:t>3.Технические средства обучения:</w:t>
      </w:r>
      <w:proofErr w:type="gramEnd"/>
      <w:r w:rsidRPr="00D77798">
        <w:rPr>
          <w:rFonts w:ascii="Times New Roman" w:hAnsi="Times New Roman"/>
          <w:b/>
          <w:sz w:val="28"/>
          <w:szCs w:val="28"/>
        </w:rPr>
        <w:t xml:space="preserve"> ИКТ.</w:t>
      </w:r>
    </w:p>
    <w:p w:rsidR="00D77798" w:rsidRPr="00801A57" w:rsidRDefault="00D77798" w:rsidP="00D77798">
      <w:pPr>
        <w:pStyle w:val="a3"/>
        <w:rPr>
          <w:rFonts w:ascii="Times New Roman" w:hAnsi="Times New Roman"/>
          <w:b/>
          <w:sz w:val="28"/>
          <w:szCs w:val="28"/>
        </w:rPr>
      </w:pPr>
    </w:p>
    <w:p w:rsidR="00D77798" w:rsidRPr="00D77798" w:rsidRDefault="00D77798" w:rsidP="00D77798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7798">
        <w:rPr>
          <w:rFonts w:ascii="Times New Roman" w:hAnsi="Times New Roman"/>
          <w:b/>
          <w:sz w:val="28"/>
          <w:szCs w:val="28"/>
        </w:rPr>
        <w:t>4. Современные информационные средства обучения.</w:t>
      </w:r>
      <w:r w:rsidRPr="00D77798">
        <w:rPr>
          <w:rFonts w:ascii="Times New Roman" w:hAnsi="Times New Roman"/>
          <w:b/>
          <w:sz w:val="28"/>
          <w:szCs w:val="28"/>
        </w:rPr>
        <w:br/>
      </w:r>
      <w:r w:rsidRPr="00D77798">
        <w:rPr>
          <w:rFonts w:ascii="Times New Roman" w:hAnsi="Times New Roman"/>
          <w:b/>
          <w:sz w:val="28"/>
          <w:szCs w:val="28"/>
        </w:rPr>
        <w:br/>
      </w:r>
    </w:p>
    <w:p w:rsidR="00801A57" w:rsidRDefault="00801A57" w:rsidP="00801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A57">
        <w:rPr>
          <w:rFonts w:ascii="Times New Roman" w:hAnsi="Times New Roman" w:cs="Times New Roman"/>
          <w:b/>
          <w:sz w:val="24"/>
          <w:szCs w:val="24"/>
        </w:rPr>
        <w:t>«ИГРА КАК СРЕДСТВО ВОСПИТАНИЯ, ОБУЧЕНИЯ И РАЗВИТИЯ ЛИЧНОСТИ».</w:t>
      </w:r>
    </w:p>
    <w:p w:rsidR="00801A57" w:rsidRDefault="00801A57" w:rsidP="00801A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01A57">
        <w:rPr>
          <w:rFonts w:ascii="Times New Roman" w:hAnsi="Times New Roman" w:cs="Times New Roman"/>
          <w:b/>
          <w:sz w:val="24"/>
          <w:szCs w:val="24"/>
        </w:rPr>
        <w:t xml:space="preserve">Игра – </w:t>
      </w:r>
      <w:r w:rsidRPr="00801A57">
        <w:rPr>
          <w:rFonts w:ascii="Times New Roman" w:hAnsi="Times New Roman" w:cs="Times New Roman"/>
          <w:sz w:val="24"/>
          <w:szCs w:val="24"/>
        </w:rPr>
        <w:t>один из основных видов деятельности детей. В любом возрасте игра является ведущей деятельностью, необходимым условием всестороннего развития детей и одним из основных  средств их воспита</w:t>
      </w:r>
      <w:r>
        <w:rPr>
          <w:rFonts w:ascii="Times New Roman" w:hAnsi="Times New Roman" w:cs="Times New Roman"/>
          <w:sz w:val="24"/>
          <w:szCs w:val="24"/>
        </w:rPr>
        <w:t xml:space="preserve">ния и обучения. В процессе игры </w:t>
      </w:r>
      <w:r w:rsidRPr="00801A57">
        <w:rPr>
          <w:rFonts w:ascii="Times New Roman" w:hAnsi="Times New Roman" w:cs="Times New Roman"/>
          <w:sz w:val="24"/>
          <w:szCs w:val="24"/>
        </w:rPr>
        <w:t>создаются благоприятные услов</w:t>
      </w:r>
      <w:r>
        <w:rPr>
          <w:rFonts w:ascii="Times New Roman" w:hAnsi="Times New Roman" w:cs="Times New Roman"/>
          <w:sz w:val="24"/>
          <w:szCs w:val="24"/>
        </w:rPr>
        <w:t xml:space="preserve">ия для формирования, развития и </w:t>
      </w:r>
      <w:r w:rsidRPr="00801A57">
        <w:rPr>
          <w:rFonts w:ascii="Times New Roman" w:hAnsi="Times New Roman" w:cs="Times New Roman"/>
          <w:sz w:val="24"/>
          <w:szCs w:val="24"/>
        </w:rPr>
        <w:t>совершенствования психических процессов ребёнка, формирования его личности. Игры разнообразят процесс обучения, наполняют жизнь учащихся радостными переживаниями, эмоционально обогащают их, создают радость успеха, создают хорошее настроение.</w:t>
      </w:r>
    </w:p>
    <w:p w:rsidR="00801A57" w:rsidRPr="00801A57" w:rsidRDefault="00801A57" w:rsidP="00801A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01A57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801A57">
        <w:rPr>
          <w:rFonts w:ascii="Times New Roman" w:hAnsi="Times New Roman" w:cs="Times New Roman"/>
          <w:sz w:val="24"/>
          <w:szCs w:val="24"/>
        </w:rPr>
        <w:t xml:space="preserve">решает следующие коррекционно-развивающие, коррекционно-воспитательные и образовательные </w:t>
      </w:r>
      <w:r w:rsidRPr="00801A5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01A57">
        <w:rPr>
          <w:rFonts w:ascii="Times New Roman" w:hAnsi="Times New Roman" w:cs="Times New Roman"/>
          <w:sz w:val="24"/>
          <w:szCs w:val="24"/>
        </w:rPr>
        <w:t>: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1A57">
        <w:rPr>
          <w:rFonts w:ascii="Times New Roman" w:hAnsi="Times New Roman" w:cs="Times New Roman"/>
          <w:sz w:val="24"/>
          <w:szCs w:val="24"/>
        </w:rPr>
        <w:t xml:space="preserve">● </w:t>
      </w:r>
      <w:r w:rsidRPr="00801A57">
        <w:rPr>
          <w:rFonts w:ascii="Times New Roman" w:hAnsi="Times New Roman" w:cs="Times New Roman"/>
          <w:i/>
          <w:sz w:val="24"/>
          <w:szCs w:val="24"/>
        </w:rPr>
        <w:t>Развитие познавательной деятельности ребёнка с ОВЗ;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1A57">
        <w:rPr>
          <w:rFonts w:ascii="Times New Roman" w:hAnsi="Times New Roman" w:cs="Times New Roman"/>
          <w:i/>
          <w:sz w:val="24"/>
          <w:szCs w:val="24"/>
        </w:rPr>
        <w:t>● Развитие эмоционально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1A57">
        <w:rPr>
          <w:rFonts w:ascii="Times New Roman" w:hAnsi="Times New Roman" w:cs="Times New Roman"/>
          <w:i/>
          <w:sz w:val="24"/>
          <w:szCs w:val="24"/>
        </w:rPr>
        <w:t>- волевой сферы;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1A57">
        <w:rPr>
          <w:rFonts w:ascii="Times New Roman" w:hAnsi="Times New Roman" w:cs="Times New Roman"/>
          <w:i/>
          <w:sz w:val="24"/>
          <w:szCs w:val="24"/>
        </w:rPr>
        <w:t>● Обогащение представлений об окружающем мире;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1A57">
        <w:rPr>
          <w:rFonts w:ascii="Times New Roman" w:hAnsi="Times New Roman" w:cs="Times New Roman"/>
          <w:i/>
          <w:sz w:val="24"/>
          <w:szCs w:val="24"/>
        </w:rPr>
        <w:t>● Формирование коммуникативных навыков;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1A57">
        <w:rPr>
          <w:rFonts w:ascii="Times New Roman" w:hAnsi="Times New Roman" w:cs="Times New Roman"/>
          <w:i/>
          <w:sz w:val="24"/>
          <w:szCs w:val="24"/>
        </w:rPr>
        <w:t>● Формирование культурного поведения;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1A57">
        <w:rPr>
          <w:rFonts w:ascii="Times New Roman" w:hAnsi="Times New Roman" w:cs="Times New Roman"/>
          <w:i/>
          <w:sz w:val="24"/>
          <w:szCs w:val="24"/>
        </w:rPr>
        <w:t>● Развитие двигательной сферы, в том числе мелкой моторики;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1A57">
        <w:rPr>
          <w:rFonts w:ascii="Times New Roman" w:hAnsi="Times New Roman" w:cs="Times New Roman"/>
          <w:i/>
          <w:sz w:val="24"/>
          <w:szCs w:val="24"/>
        </w:rPr>
        <w:t>● Пропедевтика страхов и отрицательных эмоций.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sz w:val="24"/>
          <w:szCs w:val="24"/>
        </w:rPr>
        <w:tab/>
      </w:r>
      <w:r w:rsidRPr="00801A57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801A57">
        <w:rPr>
          <w:rFonts w:ascii="Times New Roman" w:hAnsi="Times New Roman" w:cs="Times New Roman"/>
          <w:sz w:val="24"/>
          <w:szCs w:val="24"/>
        </w:rPr>
        <w:t>– создание условий для успешной адаптации ребёнка с ОВЗ в макромире, для коррекции и развития личности.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1A57">
        <w:rPr>
          <w:rFonts w:ascii="Times New Roman" w:hAnsi="Times New Roman" w:cs="Times New Roman"/>
          <w:sz w:val="24"/>
          <w:szCs w:val="24"/>
        </w:rPr>
        <w:t xml:space="preserve">Для решения поставленных целей и задач на уроках и во внеурочное время использую следующие </w:t>
      </w:r>
      <w:r w:rsidRPr="00801A57">
        <w:rPr>
          <w:rFonts w:ascii="Times New Roman" w:hAnsi="Times New Roman" w:cs="Times New Roman"/>
          <w:b/>
          <w:sz w:val="24"/>
          <w:szCs w:val="24"/>
        </w:rPr>
        <w:t>игры</w:t>
      </w:r>
      <w:r w:rsidRPr="00801A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A57" w:rsidRP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sz w:val="24"/>
          <w:szCs w:val="24"/>
        </w:rPr>
        <w:t xml:space="preserve">а) – дидактические; 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sz w:val="24"/>
          <w:szCs w:val="24"/>
        </w:rPr>
        <w:t xml:space="preserve">б) – сюжетные; 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sz w:val="24"/>
          <w:szCs w:val="24"/>
        </w:rPr>
        <w:t xml:space="preserve">в) – ролевые; 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sz w:val="24"/>
          <w:szCs w:val="24"/>
        </w:rPr>
        <w:t>г) – театрализованные;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A5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01A57">
        <w:rPr>
          <w:rFonts w:ascii="Times New Roman" w:hAnsi="Times New Roman" w:cs="Times New Roman"/>
          <w:sz w:val="24"/>
          <w:szCs w:val="24"/>
        </w:rPr>
        <w:t xml:space="preserve">) – подвижные; 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sz w:val="24"/>
          <w:szCs w:val="24"/>
        </w:rPr>
        <w:t>е) – конструктивные.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sz w:val="24"/>
          <w:szCs w:val="24"/>
        </w:rPr>
        <w:t xml:space="preserve">Каждый вид игры выполняет определённые функции. </w:t>
      </w:r>
    </w:p>
    <w:p w:rsid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01A57">
        <w:rPr>
          <w:rFonts w:ascii="Times New Roman" w:hAnsi="Times New Roman" w:cs="Times New Roman"/>
          <w:b/>
          <w:sz w:val="24"/>
          <w:szCs w:val="24"/>
          <w:u w:val="single"/>
        </w:rPr>
        <w:t>Дидактические игры</w:t>
      </w:r>
      <w:r w:rsidRPr="00801A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01A57">
        <w:rPr>
          <w:rFonts w:ascii="Times New Roman" w:hAnsi="Times New Roman" w:cs="Times New Roman"/>
          <w:sz w:val="24"/>
          <w:szCs w:val="24"/>
        </w:rPr>
        <w:t>– одно из средств познавательной деятельности школьника с нарушением интеллекта. Дидактические игры развивают наблюдательность, внимание, память, мышление, речь, повышают эффективность обучения.</w:t>
      </w:r>
    </w:p>
    <w:p w:rsid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01A57">
        <w:rPr>
          <w:rFonts w:ascii="Times New Roman" w:hAnsi="Times New Roman" w:cs="Times New Roman"/>
          <w:b/>
          <w:sz w:val="24"/>
          <w:szCs w:val="24"/>
          <w:u w:val="single"/>
        </w:rPr>
        <w:t>В сюжетно-ролевых играх</w:t>
      </w:r>
      <w:r w:rsidRPr="00801A57">
        <w:rPr>
          <w:rFonts w:ascii="Times New Roman" w:hAnsi="Times New Roman" w:cs="Times New Roman"/>
          <w:sz w:val="24"/>
          <w:szCs w:val="24"/>
        </w:rPr>
        <w:t xml:space="preserve"> дети при помощи взятых на себя ролей воспроизводят жизнь взрослых людей, их взаимоотношения, их деятельность. В ходе игры ученик познаёт мир и усваивает общественный опыт. Воспитывается стремление к учению, умение и желание трудиться, а также моральные качества, обогащается речевой запас.</w:t>
      </w:r>
    </w:p>
    <w:p w:rsid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b/>
          <w:sz w:val="24"/>
          <w:szCs w:val="24"/>
        </w:rPr>
        <w:t>3.</w:t>
      </w:r>
      <w:r w:rsidRPr="00801A57">
        <w:rPr>
          <w:rFonts w:ascii="Times New Roman" w:hAnsi="Times New Roman" w:cs="Times New Roman"/>
          <w:sz w:val="24"/>
          <w:szCs w:val="24"/>
        </w:rPr>
        <w:t xml:space="preserve"> </w:t>
      </w:r>
      <w:r w:rsidRPr="00801A57">
        <w:rPr>
          <w:rFonts w:ascii="Times New Roman" w:hAnsi="Times New Roman" w:cs="Times New Roman"/>
          <w:b/>
          <w:sz w:val="24"/>
          <w:szCs w:val="24"/>
          <w:u w:val="single"/>
        </w:rPr>
        <w:t>Театрализованные игры</w:t>
      </w:r>
      <w:r w:rsidRPr="00801A57">
        <w:rPr>
          <w:rFonts w:ascii="Times New Roman" w:hAnsi="Times New Roman" w:cs="Times New Roman"/>
          <w:sz w:val="24"/>
          <w:szCs w:val="24"/>
        </w:rPr>
        <w:t xml:space="preserve"> – это разновидность сюжетно-ролевых игр, однако они развиваются по заранее подготовленному сценарию, в основе которого – содержание сказки, рассказа. Эти игры требуют от педагога  </w:t>
      </w:r>
      <w:proofErr w:type="spellStart"/>
      <w:r w:rsidRPr="00801A57">
        <w:rPr>
          <w:rFonts w:ascii="Times New Roman" w:hAnsi="Times New Roman" w:cs="Times New Roman"/>
          <w:sz w:val="24"/>
          <w:szCs w:val="24"/>
        </w:rPr>
        <w:t>режиссирования</w:t>
      </w:r>
      <w:proofErr w:type="spellEnd"/>
      <w:r w:rsidRPr="00801A57">
        <w:rPr>
          <w:rFonts w:ascii="Times New Roman" w:hAnsi="Times New Roman" w:cs="Times New Roman"/>
          <w:sz w:val="24"/>
          <w:szCs w:val="24"/>
        </w:rPr>
        <w:t>, а от ребёнка – проговаривания реплик.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b/>
          <w:sz w:val="24"/>
          <w:szCs w:val="24"/>
        </w:rPr>
        <w:t>4</w:t>
      </w:r>
      <w:r w:rsidRPr="00801A57">
        <w:rPr>
          <w:rFonts w:ascii="Times New Roman" w:hAnsi="Times New Roman" w:cs="Times New Roman"/>
          <w:sz w:val="24"/>
          <w:szCs w:val="24"/>
        </w:rPr>
        <w:t xml:space="preserve">. </w:t>
      </w:r>
      <w:r w:rsidRPr="00801A57">
        <w:rPr>
          <w:rFonts w:ascii="Times New Roman" w:hAnsi="Times New Roman" w:cs="Times New Roman"/>
          <w:b/>
          <w:sz w:val="24"/>
          <w:szCs w:val="24"/>
          <w:u w:val="single"/>
        </w:rPr>
        <w:t>Подвижные игры</w:t>
      </w:r>
      <w:r w:rsidRPr="00801A57">
        <w:rPr>
          <w:rFonts w:ascii="Times New Roman" w:hAnsi="Times New Roman" w:cs="Times New Roman"/>
          <w:sz w:val="24"/>
          <w:szCs w:val="24"/>
        </w:rPr>
        <w:t xml:space="preserve"> служат средством коррекции моторных нарушений, т.к. большинство таких детей имеют двигательные нарушения.</w:t>
      </w:r>
    </w:p>
    <w:p w:rsid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b/>
          <w:sz w:val="24"/>
          <w:szCs w:val="24"/>
        </w:rPr>
        <w:t>5.</w:t>
      </w:r>
      <w:r w:rsidRPr="00801A57">
        <w:rPr>
          <w:rFonts w:ascii="Times New Roman" w:hAnsi="Times New Roman" w:cs="Times New Roman"/>
          <w:sz w:val="24"/>
          <w:szCs w:val="24"/>
        </w:rPr>
        <w:t xml:space="preserve"> Для детей с нарушением интеллекта </w:t>
      </w:r>
      <w:r w:rsidRPr="00801A57">
        <w:rPr>
          <w:rFonts w:ascii="Times New Roman" w:hAnsi="Times New Roman" w:cs="Times New Roman"/>
          <w:b/>
          <w:sz w:val="24"/>
          <w:szCs w:val="24"/>
          <w:u w:val="single"/>
        </w:rPr>
        <w:t>конструктивные игры</w:t>
      </w:r>
      <w:r w:rsidRPr="00801A57">
        <w:rPr>
          <w:rFonts w:ascii="Times New Roman" w:hAnsi="Times New Roman" w:cs="Times New Roman"/>
          <w:sz w:val="24"/>
          <w:szCs w:val="24"/>
        </w:rPr>
        <w:t xml:space="preserve"> служат средством развития восприятия формы, объёма, размеров различных предметов. В ходе </w:t>
      </w:r>
      <w:r w:rsidRPr="00801A57">
        <w:rPr>
          <w:rFonts w:ascii="Times New Roman" w:hAnsi="Times New Roman" w:cs="Times New Roman"/>
          <w:sz w:val="24"/>
          <w:szCs w:val="24"/>
          <w:u w:val="single"/>
        </w:rPr>
        <w:t xml:space="preserve">конструктивных игр </w:t>
      </w:r>
      <w:r w:rsidRPr="00801A57">
        <w:rPr>
          <w:rFonts w:ascii="Times New Roman" w:hAnsi="Times New Roman" w:cs="Times New Roman"/>
          <w:sz w:val="24"/>
          <w:szCs w:val="24"/>
        </w:rPr>
        <w:t>ребят развивается пространственная ориентация, а также мелкая моторика.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01A57">
        <w:rPr>
          <w:rFonts w:ascii="Times New Roman" w:hAnsi="Times New Roman" w:cs="Times New Roman"/>
          <w:b/>
          <w:sz w:val="24"/>
          <w:szCs w:val="24"/>
        </w:rPr>
        <w:t xml:space="preserve">Игра – понятие многогранное. </w:t>
      </w:r>
      <w:r w:rsidRPr="00801A57">
        <w:rPr>
          <w:rFonts w:ascii="Times New Roman" w:hAnsi="Times New Roman" w:cs="Times New Roman"/>
          <w:sz w:val="24"/>
          <w:szCs w:val="24"/>
        </w:rPr>
        <w:t xml:space="preserve">Игра сейчас встаёт в строй самых насущных потребностей человека. Без неё невозможно нормальное развитие мозга и тела. Понять природу игры, её поразительный воспитательный потенциал – это понять природу счастливого детства. Детские игры воспитывают и развивают в ребёнке всё, что составляет богатство человеческой личности. 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01A57">
        <w:rPr>
          <w:rFonts w:ascii="Times New Roman" w:hAnsi="Times New Roman" w:cs="Times New Roman"/>
          <w:b/>
          <w:sz w:val="24"/>
          <w:szCs w:val="24"/>
        </w:rPr>
        <w:t>Игра</w:t>
      </w:r>
      <w:r w:rsidRPr="00801A57">
        <w:rPr>
          <w:rFonts w:ascii="Times New Roman" w:hAnsi="Times New Roman" w:cs="Times New Roman"/>
          <w:sz w:val="24"/>
          <w:szCs w:val="24"/>
        </w:rPr>
        <w:t xml:space="preserve"> – главная сфера общения детей; в ней расширяются проблемы межличностных отношений, совместимости, партнёрства, дружбы, товарищества. В игре познаётся и приобретается социальный опыт, взаимоотношения людей. Игра социальна по своей природе и непосредственному насыщению, являясь отражённой моделью поведения, проявления и </w:t>
      </w:r>
      <w:proofErr w:type="gramStart"/>
      <w:r w:rsidRPr="00801A57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801A57">
        <w:rPr>
          <w:rFonts w:ascii="Times New Roman" w:hAnsi="Times New Roman" w:cs="Times New Roman"/>
          <w:sz w:val="24"/>
          <w:szCs w:val="24"/>
        </w:rPr>
        <w:t xml:space="preserve"> сложных </w:t>
      </w:r>
      <w:proofErr w:type="spellStart"/>
      <w:r w:rsidRPr="00801A57">
        <w:rPr>
          <w:rFonts w:ascii="Times New Roman" w:hAnsi="Times New Roman" w:cs="Times New Roman"/>
          <w:sz w:val="24"/>
          <w:szCs w:val="24"/>
        </w:rPr>
        <w:t>самоорганизующих</w:t>
      </w:r>
      <w:proofErr w:type="spellEnd"/>
      <w:r w:rsidRPr="00801A57">
        <w:rPr>
          <w:rFonts w:ascii="Times New Roman" w:hAnsi="Times New Roman" w:cs="Times New Roman"/>
          <w:sz w:val="24"/>
          <w:szCs w:val="24"/>
        </w:rPr>
        <w:t xml:space="preserve"> систем, и </w:t>
      </w:r>
      <w:r w:rsidRPr="00801A57">
        <w:rPr>
          <w:rFonts w:ascii="Times New Roman" w:hAnsi="Times New Roman" w:cs="Times New Roman"/>
          <w:sz w:val="24"/>
          <w:szCs w:val="24"/>
        </w:rPr>
        <w:lastRenderedPageBreak/>
        <w:t xml:space="preserve">практикой творческих решений, предпочтений, выборов свободного поведения ребёнка, сферой неповторимой человеческой активности. 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1A57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Pr="00801A57">
        <w:rPr>
          <w:rFonts w:ascii="Times New Roman" w:hAnsi="Times New Roman" w:cs="Times New Roman"/>
          <w:b/>
          <w:sz w:val="24"/>
          <w:szCs w:val="24"/>
        </w:rPr>
        <w:t>детская игра</w:t>
      </w:r>
      <w:r w:rsidRPr="00801A57">
        <w:rPr>
          <w:rFonts w:ascii="Times New Roman" w:hAnsi="Times New Roman" w:cs="Times New Roman"/>
          <w:sz w:val="24"/>
          <w:szCs w:val="24"/>
        </w:rPr>
        <w:t xml:space="preserve"> – явление универсальное и дети в играх копируют окружающую жизнь, её функции разнообразны.</w:t>
      </w:r>
    </w:p>
    <w:p w:rsidR="00801A57" w:rsidRPr="00801A57" w:rsidRDefault="00C71AC3" w:rsidP="00801A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01A57" w:rsidRPr="00801A57">
        <w:rPr>
          <w:rFonts w:ascii="Times New Roman" w:hAnsi="Times New Roman" w:cs="Times New Roman"/>
          <w:b/>
          <w:sz w:val="24"/>
          <w:szCs w:val="24"/>
        </w:rPr>
        <w:t>Наиболее важные функции игры: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b/>
          <w:sz w:val="24"/>
          <w:szCs w:val="24"/>
        </w:rPr>
        <w:t>1 – Обучающая</w:t>
      </w:r>
      <w:r w:rsidRPr="00801A57">
        <w:rPr>
          <w:rFonts w:ascii="Times New Roman" w:hAnsi="Times New Roman" w:cs="Times New Roman"/>
          <w:sz w:val="24"/>
          <w:szCs w:val="24"/>
        </w:rPr>
        <w:t xml:space="preserve"> функция позволяет решить конкретные задачи воспитания и обучения, которые направлены на усвоение определённого программного материала и правил, которым должны следовать играющие. Важны обучающие игры также для нравственно-эстетического воспитания детей.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b/>
          <w:sz w:val="24"/>
          <w:szCs w:val="24"/>
        </w:rPr>
        <w:t xml:space="preserve">2 – Развивающая </w:t>
      </w:r>
      <w:r w:rsidRPr="00801A57">
        <w:rPr>
          <w:rFonts w:ascii="Times New Roman" w:hAnsi="Times New Roman" w:cs="Times New Roman"/>
          <w:sz w:val="24"/>
          <w:szCs w:val="24"/>
        </w:rPr>
        <w:t>функция заключается в развитии ребёнка, коррекции того, что в ней заложено и проявлено.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– </w:t>
      </w:r>
      <w:r w:rsidRPr="00801A57">
        <w:rPr>
          <w:rFonts w:ascii="Times New Roman" w:hAnsi="Times New Roman" w:cs="Times New Roman"/>
          <w:b/>
          <w:sz w:val="24"/>
          <w:szCs w:val="24"/>
        </w:rPr>
        <w:t xml:space="preserve">Воспитательная </w:t>
      </w:r>
      <w:r w:rsidRPr="00801A57">
        <w:rPr>
          <w:rFonts w:ascii="Times New Roman" w:hAnsi="Times New Roman" w:cs="Times New Roman"/>
          <w:sz w:val="24"/>
          <w:szCs w:val="24"/>
        </w:rPr>
        <w:t>функция помогает выявить индивидуальные особенности детей. Позволяет устранить нежелательные проявления в характере своих воспитанников.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b/>
          <w:sz w:val="24"/>
          <w:szCs w:val="24"/>
        </w:rPr>
        <w:t xml:space="preserve">4 – Коммуникативная </w:t>
      </w:r>
      <w:r w:rsidRPr="00801A57">
        <w:rPr>
          <w:rFonts w:ascii="Times New Roman" w:hAnsi="Times New Roman" w:cs="Times New Roman"/>
          <w:sz w:val="24"/>
          <w:szCs w:val="24"/>
        </w:rPr>
        <w:t>функция состоит в развитии потребности обмениваться со сверстниками знаниями, умениями в процессе игр, общаться с ними и устанавливать на этой основе дружеские взаимоотношения, проявлять речевую активность.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b/>
          <w:sz w:val="24"/>
          <w:szCs w:val="24"/>
        </w:rPr>
        <w:t xml:space="preserve">5 – Развлекательная </w:t>
      </w:r>
      <w:r w:rsidRPr="00801A57">
        <w:rPr>
          <w:rFonts w:ascii="Times New Roman" w:hAnsi="Times New Roman" w:cs="Times New Roman"/>
          <w:sz w:val="24"/>
          <w:szCs w:val="24"/>
        </w:rPr>
        <w:t>функция способствует повышению эмоционально-положительного тонуса, развитию двигательной активности, питает ум ребёнка неожиданными и яркими впечатлениями, создаёт благоприятную почву для установления эмоционального контакта между взрослым и ребёнком.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b/>
          <w:sz w:val="24"/>
          <w:szCs w:val="24"/>
        </w:rPr>
        <w:t xml:space="preserve">6 – Психологическая </w:t>
      </w:r>
      <w:r w:rsidRPr="00801A57">
        <w:rPr>
          <w:rFonts w:ascii="Times New Roman" w:hAnsi="Times New Roman" w:cs="Times New Roman"/>
          <w:sz w:val="24"/>
          <w:szCs w:val="24"/>
        </w:rPr>
        <w:t>функция состоит в развитии творческих способностей детей.</w:t>
      </w:r>
    </w:p>
    <w:p w:rsid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b/>
          <w:sz w:val="24"/>
          <w:szCs w:val="24"/>
        </w:rPr>
        <w:t xml:space="preserve">7 – Релаксационная </w:t>
      </w:r>
      <w:r w:rsidRPr="00801A57">
        <w:rPr>
          <w:rFonts w:ascii="Times New Roman" w:hAnsi="Times New Roman" w:cs="Times New Roman"/>
          <w:sz w:val="24"/>
          <w:szCs w:val="24"/>
        </w:rPr>
        <w:t>функция  заключается в восстановлении физических и духовных сил ребёнка.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01A57">
        <w:rPr>
          <w:rFonts w:ascii="Times New Roman" w:hAnsi="Times New Roman" w:cs="Times New Roman"/>
          <w:sz w:val="24"/>
          <w:szCs w:val="24"/>
        </w:rPr>
        <w:t xml:space="preserve">Имея такое разнообразие функций, </w:t>
      </w:r>
      <w:r w:rsidRPr="00801A57">
        <w:rPr>
          <w:rFonts w:ascii="Times New Roman" w:hAnsi="Times New Roman" w:cs="Times New Roman"/>
          <w:b/>
          <w:sz w:val="24"/>
          <w:szCs w:val="24"/>
        </w:rPr>
        <w:t>игра</w:t>
      </w:r>
      <w:r w:rsidRPr="00801A57">
        <w:rPr>
          <w:rFonts w:ascii="Times New Roman" w:hAnsi="Times New Roman" w:cs="Times New Roman"/>
          <w:sz w:val="24"/>
          <w:szCs w:val="24"/>
        </w:rPr>
        <w:t xml:space="preserve"> заслуживает того, чтобы её включали в </w:t>
      </w:r>
      <w:proofErr w:type="gramStart"/>
      <w:r w:rsidRPr="00801A57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801A57">
        <w:rPr>
          <w:rFonts w:ascii="Times New Roman" w:hAnsi="Times New Roman" w:cs="Times New Roman"/>
          <w:sz w:val="24"/>
          <w:szCs w:val="24"/>
        </w:rPr>
        <w:t xml:space="preserve"> и во вне учебный процессы, ибо она хранит и передаёт по наследству огромную гамму духовных, эмоциональных ценностей человеческих проявлений.</w:t>
      </w:r>
    </w:p>
    <w:p w:rsid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01A57">
        <w:rPr>
          <w:rFonts w:ascii="Times New Roman" w:hAnsi="Times New Roman" w:cs="Times New Roman"/>
          <w:sz w:val="24"/>
          <w:szCs w:val="24"/>
        </w:rPr>
        <w:t xml:space="preserve">Особенно актуальна она в школах </w:t>
      </w:r>
      <w:r w:rsidRPr="00801A5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01A57">
        <w:rPr>
          <w:rFonts w:ascii="Times New Roman" w:hAnsi="Times New Roman" w:cs="Times New Roman"/>
          <w:sz w:val="24"/>
          <w:szCs w:val="24"/>
        </w:rPr>
        <w:t xml:space="preserve"> вида с ограниченными возможностями здоровья т.к. коррекционная школа </w:t>
      </w:r>
      <w:r w:rsidRPr="00801A5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01A57">
        <w:rPr>
          <w:rFonts w:ascii="Times New Roman" w:hAnsi="Times New Roman" w:cs="Times New Roman"/>
          <w:sz w:val="24"/>
          <w:szCs w:val="24"/>
        </w:rPr>
        <w:t xml:space="preserve"> вида осуществляет обучение и воспитание детей, которые в силу нарушения познавательной деятельности не могут обучаться в массовой школе. Характеризуя школьников с нарушениями развития, можно отметить их инертность, рассеянность, отсутствие  интереса к мыслительной деятельности. 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01A57">
        <w:rPr>
          <w:rFonts w:ascii="Times New Roman" w:hAnsi="Times New Roman" w:cs="Times New Roman"/>
          <w:sz w:val="24"/>
          <w:szCs w:val="24"/>
        </w:rPr>
        <w:t xml:space="preserve">Для успешного обучения и воспитания этих детей необходимо пробудить их интерес  к учебным занятиям, мобилизовать их внимание и переключение с одного вида  деятельности на другой, активизировать их  деятельность через игры (познавательные, сюжетно-ролевые, подвижные, конструктивные и др.). Несмотря </w:t>
      </w:r>
      <w:r w:rsidRPr="00801A57">
        <w:rPr>
          <w:rFonts w:ascii="Times New Roman" w:hAnsi="Times New Roman" w:cs="Times New Roman"/>
          <w:sz w:val="24"/>
          <w:szCs w:val="24"/>
        </w:rPr>
        <w:lastRenderedPageBreak/>
        <w:t xml:space="preserve">на такое разнообразие игр, практически любая игра носит познавательный характер. Особое внимание хочется обратить на вид игры, ориентированный на обучение. </w:t>
      </w:r>
    </w:p>
    <w:p w:rsidR="00801A57" w:rsidRDefault="00801A57" w:rsidP="00801A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01A57">
        <w:rPr>
          <w:rFonts w:ascii="Times New Roman" w:hAnsi="Times New Roman" w:cs="Times New Roman"/>
          <w:sz w:val="24"/>
          <w:szCs w:val="24"/>
        </w:rPr>
        <w:t xml:space="preserve">В научной литературе игры детей дошкольного и младшего школьного возраста принято называть </w:t>
      </w:r>
      <w:r w:rsidRPr="00801A57">
        <w:rPr>
          <w:rFonts w:ascii="Times New Roman" w:hAnsi="Times New Roman" w:cs="Times New Roman"/>
          <w:b/>
          <w:sz w:val="24"/>
          <w:szCs w:val="24"/>
        </w:rPr>
        <w:t>дидактическими</w:t>
      </w:r>
      <w:r w:rsidRPr="00801A5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01A57">
        <w:rPr>
          <w:rFonts w:ascii="Times New Roman" w:hAnsi="Times New Roman" w:cs="Times New Roman"/>
          <w:b/>
          <w:sz w:val="24"/>
          <w:szCs w:val="24"/>
        </w:rPr>
        <w:t>познавательными</w:t>
      </w:r>
      <w:r w:rsidRPr="00801A57">
        <w:rPr>
          <w:rFonts w:ascii="Times New Roman" w:hAnsi="Times New Roman" w:cs="Times New Roman"/>
          <w:sz w:val="24"/>
          <w:szCs w:val="24"/>
        </w:rPr>
        <w:t xml:space="preserve">, игры детей старшего возраста – </w:t>
      </w:r>
      <w:r w:rsidRPr="00801A57">
        <w:rPr>
          <w:rFonts w:ascii="Times New Roman" w:hAnsi="Times New Roman" w:cs="Times New Roman"/>
          <w:b/>
          <w:sz w:val="24"/>
          <w:szCs w:val="24"/>
        </w:rPr>
        <w:t>интеллектуальными.</w:t>
      </w:r>
    </w:p>
    <w:p w:rsidR="00801A57" w:rsidRDefault="00801A57" w:rsidP="00801A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01A57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801A57">
        <w:rPr>
          <w:rFonts w:ascii="Times New Roman" w:hAnsi="Times New Roman" w:cs="Times New Roman"/>
          <w:b/>
          <w:sz w:val="24"/>
          <w:szCs w:val="24"/>
        </w:rPr>
        <w:t>«познавательные»</w:t>
      </w:r>
      <w:r w:rsidRPr="00801A57">
        <w:rPr>
          <w:rFonts w:ascii="Times New Roman" w:hAnsi="Times New Roman" w:cs="Times New Roman"/>
          <w:sz w:val="24"/>
          <w:szCs w:val="24"/>
        </w:rPr>
        <w:t xml:space="preserve"> распространяется практически на все типы детских игр. Термин </w:t>
      </w:r>
      <w:r w:rsidRPr="00801A57">
        <w:rPr>
          <w:rFonts w:ascii="Times New Roman" w:hAnsi="Times New Roman" w:cs="Times New Roman"/>
          <w:b/>
          <w:sz w:val="24"/>
          <w:szCs w:val="24"/>
        </w:rPr>
        <w:t>«дидактические»</w:t>
      </w:r>
      <w:r w:rsidRPr="00801A57">
        <w:rPr>
          <w:rFonts w:ascii="Times New Roman" w:hAnsi="Times New Roman" w:cs="Times New Roman"/>
          <w:sz w:val="24"/>
          <w:szCs w:val="24"/>
        </w:rPr>
        <w:t xml:space="preserve"> (от греч</w:t>
      </w:r>
      <w:proofErr w:type="gramStart"/>
      <w:r w:rsidRPr="00801A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1A5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01A5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801A57">
        <w:rPr>
          <w:rFonts w:ascii="Times New Roman" w:hAnsi="Times New Roman" w:cs="Times New Roman"/>
          <w:i/>
          <w:sz w:val="24"/>
          <w:szCs w:val="24"/>
        </w:rPr>
        <w:t>оучение»</w:t>
      </w:r>
      <w:r w:rsidRPr="00801A57">
        <w:rPr>
          <w:rFonts w:ascii="Times New Roman" w:hAnsi="Times New Roman" w:cs="Times New Roman"/>
          <w:sz w:val="24"/>
          <w:szCs w:val="24"/>
        </w:rPr>
        <w:t>) правомерен по отношению к играм, целенаправленно включаемым в раздел дидактики (</w:t>
      </w:r>
      <w:r w:rsidRPr="00801A57">
        <w:rPr>
          <w:rFonts w:ascii="Times New Roman" w:hAnsi="Times New Roman" w:cs="Times New Roman"/>
          <w:i/>
          <w:sz w:val="24"/>
          <w:szCs w:val="24"/>
        </w:rPr>
        <w:t>теории и методики обучения</w:t>
      </w:r>
      <w:r w:rsidRPr="00801A57">
        <w:rPr>
          <w:rFonts w:ascii="Times New Roman" w:hAnsi="Times New Roman" w:cs="Times New Roman"/>
          <w:sz w:val="24"/>
          <w:szCs w:val="24"/>
        </w:rPr>
        <w:t xml:space="preserve">). Такие определения, как </w:t>
      </w:r>
      <w:r w:rsidRPr="00801A57">
        <w:rPr>
          <w:rFonts w:ascii="Times New Roman" w:hAnsi="Times New Roman" w:cs="Times New Roman"/>
          <w:i/>
          <w:sz w:val="24"/>
          <w:szCs w:val="24"/>
        </w:rPr>
        <w:t xml:space="preserve">«обучающие», «учебные», «предметные» </w:t>
      </w:r>
      <w:r w:rsidRPr="00801A57">
        <w:rPr>
          <w:rFonts w:ascii="Times New Roman" w:hAnsi="Times New Roman" w:cs="Times New Roman"/>
          <w:sz w:val="24"/>
          <w:szCs w:val="24"/>
        </w:rPr>
        <w:t xml:space="preserve">(имеются в виду игры по учебным предметам – математические, исторические, географические, биологические и другие), входят в понятие </w:t>
      </w:r>
      <w:r w:rsidRPr="00801A57">
        <w:rPr>
          <w:rFonts w:ascii="Times New Roman" w:hAnsi="Times New Roman" w:cs="Times New Roman"/>
          <w:i/>
          <w:sz w:val="24"/>
          <w:szCs w:val="24"/>
        </w:rPr>
        <w:t>«дидактические»</w:t>
      </w:r>
      <w:proofErr w:type="gramStart"/>
      <w:r w:rsidRPr="00801A57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801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01A57">
        <w:rPr>
          <w:rFonts w:ascii="Times New Roman" w:hAnsi="Times New Roman" w:cs="Times New Roman"/>
          <w:sz w:val="24"/>
          <w:szCs w:val="24"/>
        </w:rPr>
        <w:t>Таким образом, учебно-познавательная игра позволяет заложить в обучение предметный и социальный контексты, важные для будущей трудовой деятельности детей с ОВЗ. В играх данного типа моделируются адекватные по сравнению с обычным обучением условия формирования личности, необходимые для профессиональной деятельности в будущем. В «контекстном» обучении достижение чисто дидактических целей сливается с воспитательными, развивающими целями, что активизирует процесс познания  умственно отсталых  школьников.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A57">
        <w:rPr>
          <w:rFonts w:ascii="Times New Roman" w:hAnsi="Times New Roman" w:cs="Times New Roman"/>
          <w:sz w:val="24"/>
          <w:szCs w:val="24"/>
        </w:rPr>
        <w:t>Имея большой опыт рабо</w:t>
      </w:r>
      <w:r>
        <w:rPr>
          <w:rFonts w:ascii="Times New Roman" w:hAnsi="Times New Roman" w:cs="Times New Roman"/>
          <w:sz w:val="24"/>
          <w:szCs w:val="24"/>
        </w:rPr>
        <w:t>ты в специальной (коррекционной</w:t>
      </w:r>
      <w:r w:rsidRPr="00801A57">
        <w:rPr>
          <w:rFonts w:ascii="Times New Roman" w:hAnsi="Times New Roman" w:cs="Times New Roman"/>
          <w:sz w:val="24"/>
          <w:szCs w:val="24"/>
        </w:rPr>
        <w:t xml:space="preserve">) школе </w:t>
      </w:r>
      <w:r w:rsidRPr="00801A5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01A57">
        <w:rPr>
          <w:rFonts w:ascii="Times New Roman" w:hAnsi="Times New Roman" w:cs="Times New Roman"/>
          <w:sz w:val="24"/>
          <w:szCs w:val="24"/>
        </w:rPr>
        <w:t xml:space="preserve"> вида, хочу поделиться </w:t>
      </w:r>
      <w:r w:rsidRPr="00801A57">
        <w:rPr>
          <w:rFonts w:ascii="Times New Roman" w:hAnsi="Times New Roman" w:cs="Times New Roman"/>
          <w:b/>
          <w:sz w:val="24"/>
          <w:szCs w:val="24"/>
        </w:rPr>
        <w:t>методикой проведения</w:t>
      </w:r>
      <w:r w:rsidRPr="00801A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1A57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Pr="00801A57">
        <w:rPr>
          <w:rFonts w:ascii="Times New Roman" w:hAnsi="Times New Roman" w:cs="Times New Roman"/>
          <w:sz w:val="24"/>
          <w:szCs w:val="24"/>
        </w:rPr>
        <w:t xml:space="preserve">  (нестандартных) уроков, внеклассных мероприятий и классных часов с использованием различных игр. 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01A57">
        <w:rPr>
          <w:rFonts w:ascii="Times New Roman" w:hAnsi="Times New Roman" w:cs="Times New Roman"/>
          <w:sz w:val="24"/>
          <w:szCs w:val="24"/>
        </w:rPr>
        <w:t>Начиная игру, например, КВН (Приложение 1) нужно постараться сконцентрировать внимание собравшихся с помощью интересных приёмов: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sz w:val="24"/>
          <w:szCs w:val="24"/>
        </w:rPr>
        <w:t>☻ - представление гостей, церемониала знакомства;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sz w:val="24"/>
          <w:szCs w:val="24"/>
        </w:rPr>
        <w:t>☻ - звуковых, световых, технических эффектов;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sz w:val="24"/>
          <w:szCs w:val="24"/>
        </w:rPr>
        <w:t xml:space="preserve">☻ - </w:t>
      </w:r>
      <w:proofErr w:type="spellStart"/>
      <w:r w:rsidRPr="00801A57">
        <w:rPr>
          <w:rFonts w:ascii="Times New Roman" w:hAnsi="Times New Roman" w:cs="Times New Roman"/>
          <w:sz w:val="24"/>
          <w:szCs w:val="24"/>
        </w:rPr>
        <w:t>кинопролога</w:t>
      </w:r>
      <w:proofErr w:type="spellEnd"/>
      <w:r w:rsidRPr="00801A57">
        <w:rPr>
          <w:rFonts w:ascii="Times New Roman" w:hAnsi="Times New Roman" w:cs="Times New Roman"/>
          <w:sz w:val="24"/>
          <w:szCs w:val="24"/>
        </w:rPr>
        <w:t>, музыкальной увертюры, общей песни и т. д.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1A57">
        <w:rPr>
          <w:rFonts w:ascii="Times New Roman" w:hAnsi="Times New Roman" w:cs="Times New Roman"/>
          <w:sz w:val="24"/>
          <w:szCs w:val="24"/>
        </w:rPr>
        <w:t xml:space="preserve">Организуя основную часть мероприятия или урока, педагог должен попытаться объединить слово, образ, показ, творческую деятельность, </w:t>
      </w:r>
      <w:proofErr w:type="spellStart"/>
      <w:r w:rsidRPr="00801A57">
        <w:rPr>
          <w:rFonts w:ascii="Times New Roman" w:hAnsi="Times New Roman" w:cs="Times New Roman"/>
          <w:sz w:val="24"/>
          <w:szCs w:val="24"/>
        </w:rPr>
        <w:t>конкурсность</w:t>
      </w:r>
      <w:proofErr w:type="spellEnd"/>
      <w:r w:rsidRPr="00801A57">
        <w:rPr>
          <w:rFonts w:ascii="Times New Roman" w:hAnsi="Times New Roman" w:cs="Times New Roman"/>
          <w:sz w:val="24"/>
          <w:szCs w:val="24"/>
        </w:rPr>
        <w:t xml:space="preserve">. Не следует забывать и о занимательности. Она может быть рассыпана по композиции (т.е. основной части), может быть собрана в один блок. 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01A57">
        <w:rPr>
          <w:rFonts w:ascii="Times New Roman" w:hAnsi="Times New Roman" w:cs="Times New Roman"/>
          <w:sz w:val="24"/>
          <w:szCs w:val="24"/>
        </w:rPr>
        <w:t xml:space="preserve">Сюда относятся: общие песни, коллективные игры, конкурсы, забавы и аттракционы, танцы, концертные номера, сюрпризы, выступления гостей и т.д.. </w:t>
      </w:r>
      <w:r w:rsidRPr="00801A57">
        <w:rPr>
          <w:rFonts w:ascii="Times New Roman" w:hAnsi="Times New Roman" w:cs="Times New Roman"/>
          <w:sz w:val="24"/>
          <w:szCs w:val="24"/>
        </w:rPr>
        <w:tab/>
        <w:t>Завершающая часть должна быть чёткой, яркой, краткой.</w:t>
      </w:r>
      <w:proofErr w:type="gramEnd"/>
      <w:r w:rsidRPr="00801A57">
        <w:rPr>
          <w:rFonts w:ascii="Times New Roman" w:hAnsi="Times New Roman" w:cs="Times New Roman"/>
          <w:sz w:val="24"/>
          <w:szCs w:val="24"/>
        </w:rPr>
        <w:t xml:space="preserve"> Здесь уместны награждения, раскрытие секретов, коллективная оценка, принятие решения, ритуал, общая песня и т.п. В конце игры обязательно подведение итогов и анализ игры.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1A57">
        <w:rPr>
          <w:rFonts w:ascii="Times New Roman" w:hAnsi="Times New Roman" w:cs="Times New Roman"/>
          <w:sz w:val="24"/>
          <w:szCs w:val="24"/>
        </w:rPr>
        <w:t xml:space="preserve">Какие бы формы игры не были избраны, они должны отвечать следующим </w:t>
      </w:r>
      <w:r w:rsidRPr="00801A57">
        <w:rPr>
          <w:rFonts w:ascii="Times New Roman" w:hAnsi="Times New Roman" w:cs="Times New Roman"/>
          <w:b/>
          <w:sz w:val="24"/>
          <w:szCs w:val="24"/>
        </w:rPr>
        <w:t>требованиям:</w:t>
      </w:r>
    </w:p>
    <w:p w:rsid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sz w:val="24"/>
          <w:szCs w:val="24"/>
        </w:rPr>
        <w:t>1). Игра должна содействовать сплочению коллектива.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sz w:val="24"/>
          <w:szCs w:val="24"/>
        </w:rPr>
        <w:t>2). Иметь познавательное значение.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sz w:val="24"/>
          <w:szCs w:val="24"/>
        </w:rPr>
        <w:lastRenderedPageBreak/>
        <w:t>3). Активизировать общественную деятельность учащихся.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sz w:val="24"/>
          <w:szCs w:val="24"/>
        </w:rPr>
        <w:t xml:space="preserve">4). Обеспечивать мыслительную активность участников игры. 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sz w:val="24"/>
          <w:szCs w:val="24"/>
        </w:rPr>
        <w:t>5). Создавать условия для детского творчества.</w:t>
      </w:r>
    </w:p>
    <w:p w:rsid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sz w:val="24"/>
          <w:szCs w:val="24"/>
        </w:rPr>
        <w:t>6). Соответствовать принципу: «Как можно меньше зрителей, как можно больше действующих лиц».</w:t>
      </w:r>
    </w:p>
    <w:p w:rsid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1A57">
        <w:rPr>
          <w:rFonts w:ascii="Times New Roman" w:hAnsi="Times New Roman" w:cs="Times New Roman"/>
          <w:sz w:val="24"/>
          <w:szCs w:val="24"/>
        </w:rPr>
        <w:t xml:space="preserve">При проведении игры педагогу необходимо помнить, что игра должна исключить даже малейшую возможность риска, </w:t>
      </w:r>
      <w:r w:rsidRPr="00801A57">
        <w:rPr>
          <w:rFonts w:ascii="Times New Roman" w:hAnsi="Times New Roman" w:cs="Times New Roman"/>
          <w:b/>
          <w:sz w:val="24"/>
          <w:szCs w:val="24"/>
        </w:rPr>
        <w:t>угрожающую здоровью</w:t>
      </w:r>
      <w:r w:rsidRPr="00801A57">
        <w:rPr>
          <w:rFonts w:ascii="Times New Roman" w:hAnsi="Times New Roman" w:cs="Times New Roman"/>
          <w:sz w:val="24"/>
          <w:szCs w:val="24"/>
        </w:rPr>
        <w:t xml:space="preserve"> детей. Однако нельзя и выбрасывать из неё трудные правила (если это подвижные игры), выполнить которые нелегко. 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1A57">
        <w:rPr>
          <w:rFonts w:ascii="Times New Roman" w:hAnsi="Times New Roman" w:cs="Times New Roman"/>
          <w:sz w:val="24"/>
          <w:szCs w:val="24"/>
        </w:rPr>
        <w:t xml:space="preserve">Некоторые игры требуют наличия инвентаря, различных предметов и атрибутов. Необходимо следить за их пригодностью. Вещи и предметы, используемые в игре, должны быть безопасны, удобны для детей и гигиеничны. </w:t>
      </w:r>
    </w:p>
    <w:p w:rsid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1A57">
        <w:rPr>
          <w:rFonts w:ascii="Times New Roman" w:hAnsi="Times New Roman" w:cs="Times New Roman"/>
          <w:sz w:val="24"/>
          <w:szCs w:val="24"/>
        </w:rPr>
        <w:t xml:space="preserve">Игра не должна быть слишком азартной, унижать достоинство </w:t>
      </w:r>
      <w:proofErr w:type="gramStart"/>
      <w:r w:rsidRPr="00801A57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801A57">
        <w:rPr>
          <w:rFonts w:ascii="Times New Roman" w:hAnsi="Times New Roman" w:cs="Times New Roman"/>
          <w:sz w:val="24"/>
          <w:szCs w:val="24"/>
        </w:rPr>
        <w:t xml:space="preserve">. Ребята должны понимать смысл и содержание игры, её правила и операции, знать точный перевод терминов и понятий, усвоить идею каждой игровой роли. </w:t>
      </w:r>
    </w:p>
    <w:p w:rsid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1A57">
        <w:rPr>
          <w:rFonts w:ascii="Times New Roman" w:hAnsi="Times New Roman" w:cs="Times New Roman"/>
          <w:sz w:val="24"/>
          <w:szCs w:val="24"/>
        </w:rPr>
        <w:t>Кроме того, игра по своему содержанию должна быть педагогична, её выбор зависит также и от возраста играющих, их физического развития и кругозора.</w:t>
      </w:r>
    </w:p>
    <w:p w:rsid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1A57">
        <w:rPr>
          <w:rFonts w:ascii="Times New Roman" w:hAnsi="Times New Roman" w:cs="Times New Roman"/>
          <w:sz w:val="24"/>
          <w:szCs w:val="24"/>
        </w:rPr>
        <w:t xml:space="preserve">Конец игры должен быть результативным – победа, поражение или ничья («Победила дружба»). Он должен быть ярким, эмоциональным, содержательным.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1A57">
        <w:rPr>
          <w:rFonts w:ascii="Times New Roman" w:hAnsi="Times New Roman" w:cs="Times New Roman"/>
          <w:sz w:val="24"/>
          <w:szCs w:val="24"/>
        </w:rPr>
        <w:t xml:space="preserve">Нарушение, невыполнение правил учитываются системой штрафных очков, баллов или оценкой. 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sz w:val="24"/>
          <w:szCs w:val="24"/>
        </w:rPr>
        <w:t xml:space="preserve">Игра требует столь же внимательного отношения к себе, как и другие средства воздействия на ребят с отклонениями развития, например, труд и другие предметы. 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sz w:val="24"/>
          <w:szCs w:val="24"/>
        </w:rPr>
        <w:t>Организуя познавательную игру, не стоит забывать и о зрителях (болельщиках).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A57">
        <w:rPr>
          <w:rFonts w:ascii="Times New Roman" w:hAnsi="Times New Roman" w:cs="Times New Roman"/>
          <w:sz w:val="24"/>
          <w:szCs w:val="24"/>
        </w:rPr>
        <w:t xml:space="preserve">Чтобы привлечь внимание учащихся (на организационном этапе), можно </w:t>
      </w:r>
      <w:r w:rsidRPr="00801A57">
        <w:rPr>
          <w:rFonts w:ascii="Times New Roman" w:hAnsi="Times New Roman" w:cs="Times New Roman"/>
          <w:b/>
          <w:sz w:val="24"/>
          <w:szCs w:val="24"/>
        </w:rPr>
        <w:t>использовать следующие приёмы:</w:t>
      </w:r>
    </w:p>
    <w:p w:rsid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sz w:val="24"/>
          <w:szCs w:val="24"/>
        </w:rPr>
        <w:t>♥ - красочное объявление;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sz w:val="24"/>
          <w:szCs w:val="24"/>
        </w:rPr>
        <w:t>♥ - афишу;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sz w:val="24"/>
          <w:szCs w:val="24"/>
        </w:rPr>
        <w:t>♥ - плакаты;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sz w:val="24"/>
          <w:szCs w:val="24"/>
        </w:rPr>
        <w:t>♥ - рекламы, нестандартные по форме, с интригующим текстом;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sz w:val="24"/>
          <w:szCs w:val="24"/>
        </w:rPr>
        <w:t>♥ - пригласительный билет;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sz w:val="24"/>
          <w:szCs w:val="24"/>
        </w:rPr>
        <w:t>♥ - приглашение-письмо, открытку, визитку;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sz w:val="24"/>
          <w:szCs w:val="24"/>
        </w:rPr>
        <w:t>♥ - объявление по радио, телевидению и т.д.</w:t>
      </w:r>
    </w:p>
    <w:p w:rsid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Познавательная игра может быть посвящена любой теме. Но целесообразно планировать и проводить игры, которые способствуют получению и  дополнительных знаний по учебным предметам (биология, география). Исходя из возрастных особенностей детей и выбора темы, можно приступать к сбору необходимого материала (загадок, стихов, литературных произведений, исторических фактов, пословиц, поговорок, высказываний известных людей, картин художников и т.д.), </w:t>
      </w:r>
      <w:proofErr w:type="gramStart"/>
      <w:r w:rsidRPr="00801A57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801A57">
        <w:rPr>
          <w:rFonts w:ascii="Times New Roman" w:hAnsi="Times New Roman" w:cs="Times New Roman"/>
          <w:sz w:val="24"/>
          <w:szCs w:val="24"/>
        </w:rPr>
        <w:t xml:space="preserve"> потом,  компонуется в блоки и одевается в «интересную форму». </w:t>
      </w:r>
    </w:p>
    <w:p w:rsid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01A57">
        <w:rPr>
          <w:rFonts w:ascii="Times New Roman" w:hAnsi="Times New Roman" w:cs="Times New Roman"/>
          <w:sz w:val="24"/>
          <w:szCs w:val="24"/>
        </w:rPr>
        <w:t xml:space="preserve">Все задания в блоках должны быть расположены «от простого к </w:t>
      </w:r>
      <w:proofErr w:type="gramStart"/>
      <w:r w:rsidRPr="00801A57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801A57">
        <w:rPr>
          <w:rFonts w:ascii="Times New Roman" w:hAnsi="Times New Roman" w:cs="Times New Roman"/>
          <w:sz w:val="24"/>
          <w:szCs w:val="24"/>
        </w:rPr>
        <w:t>», по необходимости сопровождаться световыми, музыкальными эффектами, а также использованием необходимого реквизита.</w:t>
      </w:r>
    </w:p>
    <w:p w:rsid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01A57">
        <w:rPr>
          <w:rFonts w:ascii="Times New Roman" w:hAnsi="Times New Roman" w:cs="Times New Roman"/>
          <w:sz w:val="24"/>
          <w:szCs w:val="24"/>
        </w:rPr>
        <w:t>Отбирая игроков для участия в познавательной игре, необходимо заранее сообщить ребятам тему программы, а также области знаний, о которых пойдёт речь. Желательно указать список литературы, которой можно воспользоваться при самоподготовке. Это могут быть словари, справочники, энциклопедии. Их необязательно читать от корки до корки, главное – найти ответ на нужный вопрос. При необходимости можно воспользоваться аудио-, видео- и наглядными материалами, а также услугами интернета.</w:t>
      </w:r>
    </w:p>
    <w:p w:rsidR="00801A57" w:rsidRP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1A57">
        <w:rPr>
          <w:rFonts w:ascii="Times New Roman" w:hAnsi="Times New Roman" w:cs="Times New Roman"/>
          <w:sz w:val="24"/>
          <w:szCs w:val="24"/>
        </w:rPr>
        <w:t>Возможна и организация консультаций, где участники могут индивидуально получить нужную информацию и задать интересующиеся их вопросы.</w:t>
      </w:r>
    </w:p>
    <w:p w:rsidR="00801A57" w:rsidRPr="00801A57" w:rsidRDefault="00801A57" w:rsidP="00801A57">
      <w:pPr>
        <w:tabs>
          <w:tab w:val="left" w:pos="6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sz w:val="24"/>
          <w:szCs w:val="24"/>
        </w:rPr>
        <w:t>Знания, полученные игроками, по достоинству оценит жюри, в которое могут войти учителя-предметники, воспитатели и специалисты разных областей. Желательно, чтоб их оценки были объективными, справедливыми и не вызывали спорных вопросов.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A57">
        <w:rPr>
          <w:rFonts w:ascii="Times New Roman" w:hAnsi="Times New Roman" w:cs="Times New Roman"/>
          <w:sz w:val="24"/>
          <w:szCs w:val="24"/>
        </w:rPr>
        <w:t>Таким образом, какая бы не проводилась игра, мы должны помнить – педагог всегда должен стремиться зажечь искорку интереса к той или иной обл</w:t>
      </w:r>
      <w:r>
        <w:rPr>
          <w:rFonts w:ascii="Times New Roman" w:hAnsi="Times New Roman" w:cs="Times New Roman"/>
          <w:sz w:val="24"/>
          <w:szCs w:val="24"/>
        </w:rPr>
        <w:t xml:space="preserve">асти знаний. </w:t>
      </w:r>
      <w:r w:rsidRPr="00801A57">
        <w:rPr>
          <w:rFonts w:ascii="Times New Roman" w:hAnsi="Times New Roman" w:cs="Times New Roman"/>
          <w:sz w:val="24"/>
          <w:szCs w:val="24"/>
        </w:rPr>
        <w:t>Только такая искра может вызвать цепную реакцию увлечённости, пытливости, поиска, создать ту атмосферу, в которой наиболее пышно произрастает древо познания.</w:t>
      </w:r>
    </w:p>
    <w:p w:rsidR="00801A57" w:rsidRDefault="00801A57" w:rsidP="00801A57">
      <w:pPr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b/>
          <w:sz w:val="24"/>
          <w:szCs w:val="24"/>
        </w:rPr>
        <w:t>Игра</w:t>
      </w:r>
      <w:r w:rsidRPr="00801A57">
        <w:rPr>
          <w:rFonts w:ascii="Times New Roman" w:hAnsi="Times New Roman" w:cs="Times New Roman"/>
          <w:sz w:val="24"/>
          <w:szCs w:val="24"/>
        </w:rPr>
        <w:t xml:space="preserve"> – специфический, чисто детский мир жизни ребёнка.</w:t>
      </w:r>
    </w:p>
    <w:p w:rsidR="00801A57" w:rsidRPr="00801A57" w:rsidRDefault="00801A57" w:rsidP="00801A57">
      <w:pPr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b/>
          <w:sz w:val="24"/>
          <w:szCs w:val="24"/>
        </w:rPr>
        <w:t>Игра</w:t>
      </w:r>
      <w:r w:rsidRPr="00801A57">
        <w:rPr>
          <w:rFonts w:ascii="Times New Roman" w:hAnsi="Times New Roman" w:cs="Times New Roman"/>
          <w:sz w:val="24"/>
          <w:szCs w:val="24"/>
        </w:rPr>
        <w:t xml:space="preserve"> есть практика развития. Дети играют – потому что развиваются, и развиваются, потому что играют.</w:t>
      </w:r>
    </w:p>
    <w:p w:rsidR="00801A57" w:rsidRPr="00801A57" w:rsidRDefault="00801A57" w:rsidP="00801A57">
      <w:pPr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b/>
          <w:sz w:val="24"/>
          <w:szCs w:val="24"/>
        </w:rPr>
        <w:t>Игра</w:t>
      </w:r>
      <w:r w:rsidRPr="00801A57">
        <w:rPr>
          <w:rFonts w:ascii="Times New Roman" w:hAnsi="Times New Roman" w:cs="Times New Roman"/>
          <w:sz w:val="24"/>
          <w:szCs w:val="24"/>
        </w:rPr>
        <w:t xml:space="preserve"> – свобода самораскрытия, саморазвития с опорой на подсознание, разум и творчество.</w:t>
      </w:r>
    </w:p>
    <w:p w:rsidR="00801A57" w:rsidRPr="00801A57" w:rsidRDefault="00801A57" w:rsidP="00801A57">
      <w:pPr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b/>
          <w:sz w:val="24"/>
          <w:szCs w:val="24"/>
        </w:rPr>
        <w:t xml:space="preserve">Продукт игры </w:t>
      </w:r>
      <w:r w:rsidRPr="00801A57">
        <w:rPr>
          <w:rFonts w:ascii="Times New Roman" w:hAnsi="Times New Roman" w:cs="Times New Roman"/>
          <w:sz w:val="24"/>
          <w:szCs w:val="24"/>
        </w:rPr>
        <w:t>– наслаждение её процессом, конечный результат – развитие реализуемых в ней способностей.</w:t>
      </w:r>
    </w:p>
    <w:p w:rsidR="00801A57" w:rsidRPr="00801A57" w:rsidRDefault="00801A57" w:rsidP="00801A57">
      <w:pPr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b/>
          <w:sz w:val="24"/>
          <w:szCs w:val="24"/>
        </w:rPr>
        <w:t>Игры</w:t>
      </w:r>
      <w:r w:rsidRPr="00801A57">
        <w:rPr>
          <w:rFonts w:ascii="Times New Roman" w:hAnsi="Times New Roman" w:cs="Times New Roman"/>
          <w:sz w:val="24"/>
          <w:szCs w:val="24"/>
        </w:rPr>
        <w:t xml:space="preserve"> детей есть самая свободная, естественная форма проявления их деятельности, в которой осознаётся, изучается окружающий мир.</w:t>
      </w:r>
    </w:p>
    <w:p w:rsidR="00801A57" w:rsidRDefault="00801A57" w:rsidP="00801A57">
      <w:pPr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b/>
          <w:sz w:val="24"/>
          <w:szCs w:val="24"/>
        </w:rPr>
        <w:t>Игра</w:t>
      </w:r>
      <w:r w:rsidRPr="00801A57">
        <w:rPr>
          <w:rFonts w:ascii="Times New Roman" w:hAnsi="Times New Roman" w:cs="Times New Roman"/>
          <w:sz w:val="24"/>
          <w:szCs w:val="24"/>
        </w:rPr>
        <w:t xml:space="preserve"> есть потребность растущего ребёнка: его психики, интеллекта, биологического фонда.</w:t>
      </w:r>
    </w:p>
    <w:p w:rsidR="00801A57" w:rsidRPr="00801A57" w:rsidRDefault="00801A57" w:rsidP="00801A57">
      <w:pPr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b/>
          <w:sz w:val="24"/>
          <w:szCs w:val="24"/>
        </w:rPr>
        <w:lastRenderedPageBreak/>
        <w:t>Итак, важную роль в обучении, воспитании и развитии личности имеет игровая деятельность, которая в жизни ребёнка продолжает занимать первостепенное место с первого класса.</w:t>
      </w:r>
    </w:p>
    <w:p w:rsidR="00801A57" w:rsidRDefault="00801A57" w:rsidP="00801A57">
      <w:pPr>
        <w:tabs>
          <w:tab w:val="left" w:pos="-360"/>
        </w:tabs>
        <w:rPr>
          <w:rFonts w:ascii="Times New Roman" w:hAnsi="Times New Roman" w:cs="Times New Roman"/>
          <w:b/>
          <w:sz w:val="24"/>
          <w:szCs w:val="24"/>
        </w:rPr>
      </w:pPr>
      <w:r w:rsidRPr="00801A57">
        <w:rPr>
          <w:rFonts w:ascii="Times New Roman" w:hAnsi="Times New Roman" w:cs="Times New Roman"/>
          <w:b/>
          <w:sz w:val="24"/>
          <w:szCs w:val="24"/>
        </w:rPr>
        <w:t>Дидактические игры</w:t>
      </w:r>
      <w:r w:rsidRPr="00801A57">
        <w:rPr>
          <w:rFonts w:ascii="Times New Roman" w:hAnsi="Times New Roman" w:cs="Times New Roman"/>
          <w:b/>
          <w:sz w:val="24"/>
          <w:szCs w:val="24"/>
        </w:rPr>
        <w:tab/>
      </w:r>
      <w:r w:rsidRPr="00801A57">
        <w:rPr>
          <w:rFonts w:ascii="Times New Roman" w:hAnsi="Times New Roman" w:cs="Times New Roman"/>
          <w:b/>
          <w:sz w:val="24"/>
          <w:szCs w:val="24"/>
        </w:rPr>
        <w:tab/>
      </w:r>
      <w:r w:rsidRPr="00801A57">
        <w:rPr>
          <w:rFonts w:ascii="Times New Roman" w:hAnsi="Times New Roman" w:cs="Times New Roman"/>
          <w:b/>
          <w:sz w:val="24"/>
          <w:szCs w:val="24"/>
        </w:rPr>
        <w:tab/>
      </w:r>
      <w:r w:rsidRPr="00801A57">
        <w:rPr>
          <w:rFonts w:ascii="Times New Roman" w:hAnsi="Times New Roman" w:cs="Times New Roman"/>
          <w:b/>
          <w:sz w:val="24"/>
          <w:szCs w:val="24"/>
        </w:rPr>
        <w:tab/>
      </w:r>
      <w:r w:rsidRPr="00801A57">
        <w:rPr>
          <w:rFonts w:ascii="Times New Roman" w:hAnsi="Times New Roman" w:cs="Times New Roman"/>
          <w:b/>
          <w:sz w:val="24"/>
          <w:szCs w:val="24"/>
        </w:rPr>
        <w:tab/>
      </w:r>
      <w:r w:rsidRPr="00801A57">
        <w:rPr>
          <w:rFonts w:ascii="Times New Roman" w:hAnsi="Times New Roman" w:cs="Times New Roman"/>
          <w:b/>
          <w:sz w:val="24"/>
          <w:szCs w:val="24"/>
        </w:rPr>
        <w:tab/>
      </w:r>
      <w:r w:rsidRPr="00801A57">
        <w:rPr>
          <w:rFonts w:ascii="Times New Roman" w:hAnsi="Times New Roman" w:cs="Times New Roman"/>
          <w:b/>
          <w:sz w:val="24"/>
          <w:szCs w:val="24"/>
        </w:rPr>
        <w:tab/>
      </w:r>
      <w:r w:rsidRPr="00801A57">
        <w:rPr>
          <w:rFonts w:ascii="Times New Roman" w:hAnsi="Times New Roman" w:cs="Times New Roman"/>
          <w:b/>
          <w:sz w:val="24"/>
          <w:szCs w:val="24"/>
        </w:rPr>
        <w:tab/>
      </w:r>
    </w:p>
    <w:p w:rsidR="00801A57" w:rsidRPr="00801A57" w:rsidRDefault="00801A57" w:rsidP="00801A57">
      <w:pPr>
        <w:tabs>
          <w:tab w:val="left" w:pos="-360"/>
        </w:tabs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b/>
          <w:sz w:val="24"/>
          <w:szCs w:val="24"/>
        </w:rPr>
        <w:t xml:space="preserve">1. Игра «Кто больше?». </w:t>
      </w:r>
      <w:r w:rsidRPr="00801A57">
        <w:rPr>
          <w:rFonts w:ascii="Times New Roman" w:hAnsi="Times New Roman" w:cs="Times New Roman"/>
          <w:sz w:val="24"/>
          <w:szCs w:val="24"/>
        </w:rPr>
        <w:t xml:space="preserve">Используется при изучении темы в 5 классе «Растения леса» как закрепление. </w:t>
      </w:r>
      <w:r w:rsidRPr="00801A57">
        <w:rPr>
          <w:rFonts w:ascii="Times New Roman" w:hAnsi="Times New Roman" w:cs="Times New Roman"/>
          <w:b/>
          <w:sz w:val="24"/>
          <w:szCs w:val="24"/>
        </w:rPr>
        <w:t>Цель:</w:t>
      </w:r>
      <w:r w:rsidRPr="00801A57">
        <w:rPr>
          <w:rFonts w:ascii="Times New Roman" w:hAnsi="Times New Roman" w:cs="Times New Roman"/>
          <w:sz w:val="24"/>
          <w:szCs w:val="24"/>
        </w:rPr>
        <w:t xml:space="preserve"> активизация словаря на изученную тему. Ход игры: за определённый промежуток времени записать по памяти как можно больше растений – первому и третьему ряду – лиственных деревьев, а второму и четвёртому – хвойных. По сигналу учащиеся приступают к работе. Выигрывает тот, кто больше всего напишет названий растений.</w:t>
      </w:r>
    </w:p>
    <w:p w:rsidR="00801A57" w:rsidRPr="00801A57" w:rsidRDefault="00801A57" w:rsidP="00801A57">
      <w:pPr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b/>
          <w:sz w:val="24"/>
          <w:szCs w:val="24"/>
        </w:rPr>
        <w:t xml:space="preserve">2. Игра «Эстафета», </w:t>
      </w:r>
      <w:r w:rsidRPr="00801A57">
        <w:rPr>
          <w:rFonts w:ascii="Times New Roman" w:hAnsi="Times New Roman" w:cs="Times New Roman"/>
          <w:sz w:val="24"/>
          <w:szCs w:val="24"/>
        </w:rPr>
        <w:t>цель та же. У каждого ряда листок бумаги и карандаш. По сигналу ученики каждого ряда, начиная с последней парты, записывают на листке названия животных леса и передают листок впереди сидящему товарищу. Выигрывает тот ряд, чей листок по эстафете первым попадёт на учительский стол. Условия игры: слова не должны повторяться, ошибки можно исправлять как свои, так и товарищей по ходу. Игра используется при изучении темы «Животные леса» на уроках географии и природоведения.</w:t>
      </w:r>
    </w:p>
    <w:p w:rsidR="00801A57" w:rsidRPr="00801A57" w:rsidRDefault="00801A57" w:rsidP="00801A57">
      <w:pPr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b/>
          <w:sz w:val="24"/>
          <w:szCs w:val="24"/>
        </w:rPr>
        <w:t>3. Игра «Кто лучше знает природу?» Цель:</w:t>
      </w:r>
      <w:r w:rsidRPr="00801A57">
        <w:rPr>
          <w:rFonts w:ascii="Times New Roman" w:hAnsi="Times New Roman" w:cs="Times New Roman"/>
          <w:sz w:val="24"/>
          <w:szCs w:val="24"/>
        </w:rPr>
        <w:t xml:space="preserve"> повторение и закрепление полученных знаний на уроках географии и биологии в конце учебного года. На доске цветок «Цветик – </w:t>
      </w:r>
      <w:proofErr w:type="spellStart"/>
      <w:r w:rsidRPr="00801A57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801A57">
        <w:rPr>
          <w:rFonts w:ascii="Times New Roman" w:hAnsi="Times New Roman" w:cs="Times New Roman"/>
          <w:sz w:val="24"/>
          <w:szCs w:val="24"/>
        </w:rPr>
        <w:t xml:space="preserve"> » или «Ромашка», на  лепестках записаны вопросы. Вопросы необычные. Давайте мысленно совершим увлекательное путешествие по нашей стране. Сейчас мы узнаем, кто в нашем классе лучше знает природу. За правильный ответ ученик получает жетон. Вопросы самые разнообразные.</w:t>
      </w:r>
    </w:p>
    <w:p w:rsidR="00801A57" w:rsidRPr="00801A57" w:rsidRDefault="00801A57" w:rsidP="00801A57">
      <w:pPr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b/>
          <w:sz w:val="24"/>
          <w:szCs w:val="24"/>
        </w:rPr>
        <w:t xml:space="preserve">4. Игра «Слова! Слова! Слова!» </w:t>
      </w:r>
      <w:r w:rsidRPr="00801A57">
        <w:rPr>
          <w:rFonts w:ascii="Times New Roman" w:hAnsi="Times New Roman" w:cs="Times New Roman"/>
          <w:sz w:val="24"/>
          <w:szCs w:val="24"/>
        </w:rPr>
        <w:t>Нужно взять слово из неповторяющихся букв. Например «Весна», потом под каждой буквой записать слова, которые с неё начинаются.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4"/>
        <w:gridCol w:w="1104"/>
        <w:gridCol w:w="1104"/>
        <w:gridCol w:w="1104"/>
        <w:gridCol w:w="1105"/>
      </w:tblGrid>
      <w:tr w:rsidR="00801A57" w:rsidRPr="00801A57" w:rsidTr="005D74E1">
        <w:trPr>
          <w:trHeight w:val="320"/>
        </w:trPr>
        <w:tc>
          <w:tcPr>
            <w:tcW w:w="1104" w:type="dxa"/>
            <w:shd w:val="clear" w:color="auto" w:fill="auto"/>
          </w:tcPr>
          <w:p w:rsidR="00801A57" w:rsidRPr="00801A57" w:rsidRDefault="00801A57" w:rsidP="005D74E1">
            <w:pPr>
              <w:tabs>
                <w:tab w:val="left" w:pos="-360"/>
              </w:tabs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</w:pPr>
            <w:r w:rsidRPr="00801A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  <w:t>В</w:t>
            </w:r>
          </w:p>
        </w:tc>
        <w:tc>
          <w:tcPr>
            <w:tcW w:w="1104" w:type="dxa"/>
            <w:shd w:val="clear" w:color="auto" w:fill="auto"/>
          </w:tcPr>
          <w:p w:rsidR="00801A57" w:rsidRPr="00801A57" w:rsidRDefault="00801A57" w:rsidP="005D74E1">
            <w:pPr>
              <w:tabs>
                <w:tab w:val="left" w:pos="-360"/>
              </w:tabs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</w:pPr>
            <w:r w:rsidRPr="00801A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  <w:t>Е</w:t>
            </w:r>
          </w:p>
        </w:tc>
        <w:tc>
          <w:tcPr>
            <w:tcW w:w="1104" w:type="dxa"/>
            <w:shd w:val="clear" w:color="auto" w:fill="auto"/>
          </w:tcPr>
          <w:p w:rsidR="00801A57" w:rsidRPr="00801A57" w:rsidRDefault="00801A57" w:rsidP="005D74E1">
            <w:pPr>
              <w:tabs>
                <w:tab w:val="left" w:pos="-360"/>
              </w:tabs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</w:pPr>
            <w:r w:rsidRPr="00801A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  <w:t>С</w:t>
            </w:r>
          </w:p>
        </w:tc>
        <w:tc>
          <w:tcPr>
            <w:tcW w:w="1104" w:type="dxa"/>
            <w:shd w:val="clear" w:color="auto" w:fill="auto"/>
          </w:tcPr>
          <w:p w:rsidR="00801A57" w:rsidRPr="00801A57" w:rsidRDefault="00801A57" w:rsidP="005D74E1">
            <w:pPr>
              <w:tabs>
                <w:tab w:val="left" w:pos="-360"/>
              </w:tabs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</w:pPr>
            <w:r w:rsidRPr="00801A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  <w:t>Н</w:t>
            </w:r>
          </w:p>
        </w:tc>
        <w:tc>
          <w:tcPr>
            <w:tcW w:w="1105" w:type="dxa"/>
            <w:shd w:val="clear" w:color="auto" w:fill="auto"/>
          </w:tcPr>
          <w:p w:rsidR="00801A57" w:rsidRPr="00801A57" w:rsidRDefault="00801A57" w:rsidP="005D74E1">
            <w:pPr>
              <w:tabs>
                <w:tab w:val="left" w:pos="-360"/>
              </w:tabs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</w:pPr>
            <w:r w:rsidRPr="00801A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  <w:t>А</w:t>
            </w:r>
          </w:p>
        </w:tc>
      </w:tr>
      <w:tr w:rsidR="00801A57" w:rsidRPr="00801A57" w:rsidTr="005D74E1">
        <w:trPr>
          <w:trHeight w:val="320"/>
        </w:trPr>
        <w:tc>
          <w:tcPr>
            <w:tcW w:w="1104" w:type="dxa"/>
            <w:shd w:val="clear" w:color="auto" w:fill="auto"/>
          </w:tcPr>
          <w:p w:rsidR="00801A57" w:rsidRPr="00801A57" w:rsidRDefault="00801A57" w:rsidP="005D74E1">
            <w:pPr>
              <w:tabs>
                <w:tab w:val="left" w:pos="-3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57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104" w:type="dxa"/>
            <w:shd w:val="clear" w:color="auto" w:fill="auto"/>
          </w:tcPr>
          <w:p w:rsidR="00801A57" w:rsidRPr="00801A57" w:rsidRDefault="00801A57" w:rsidP="005D74E1">
            <w:pPr>
              <w:tabs>
                <w:tab w:val="left" w:pos="-3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57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1104" w:type="dxa"/>
            <w:shd w:val="clear" w:color="auto" w:fill="auto"/>
          </w:tcPr>
          <w:p w:rsidR="00801A57" w:rsidRPr="00801A57" w:rsidRDefault="00801A57" w:rsidP="005D74E1">
            <w:pPr>
              <w:tabs>
                <w:tab w:val="left" w:pos="-3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57"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1104" w:type="dxa"/>
            <w:shd w:val="clear" w:color="auto" w:fill="auto"/>
          </w:tcPr>
          <w:p w:rsidR="00801A57" w:rsidRPr="00801A57" w:rsidRDefault="00801A57" w:rsidP="005D74E1">
            <w:pPr>
              <w:tabs>
                <w:tab w:val="left" w:pos="-3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57">
              <w:rPr>
                <w:rFonts w:ascii="Times New Roman" w:hAnsi="Times New Roman" w:cs="Times New Roman"/>
                <w:sz w:val="24"/>
                <w:szCs w:val="24"/>
              </w:rPr>
              <w:t>нора</w:t>
            </w:r>
          </w:p>
        </w:tc>
        <w:tc>
          <w:tcPr>
            <w:tcW w:w="1105" w:type="dxa"/>
            <w:shd w:val="clear" w:color="auto" w:fill="auto"/>
          </w:tcPr>
          <w:p w:rsidR="00801A57" w:rsidRPr="00801A57" w:rsidRDefault="00801A57" w:rsidP="005D74E1">
            <w:pPr>
              <w:tabs>
                <w:tab w:val="left" w:pos="-3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57">
              <w:rPr>
                <w:rFonts w:ascii="Times New Roman" w:hAnsi="Times New Roman" w:cs="Times New Roman"/>
                <w:sz w:val="24"/>
                <w:szCs w:val="24"/>
              </w:rPr>
              <w:t>астра</w:t>
            </w:r>
          </w:p>
        </w:tc>
      </w:tr>
      <w:tr w:rsidR="00801A57" w:rsidRPr="00801A57" w:rsidTr="005D74E1">
        <w:trPr>
          <w:trHeight w:val="338"/>
        </w:trPr>
        <w:tc>
          <w:tcPr>
            <w:tcW w:w="1104" w:type="dxa"/>
            <w:shd w:val="clear" w:color="auto" w:fill="auto"/>
          </w:tcPr>
          <w:p w:rsidR="00801A57" w:rsidRPr="00801A57" w:rsidRDefault="00801A57" w:rsidP="005D74E1">
            <w:pPr>
              <w:tabs>
                <w:tab w:val="left" w:pos="-3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57"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</w:p>
        </w:tc>
        <w:tc>
          <w:tcPr>
            <w:tcW w:w="1104" w:type="dxa"/>
            <w:shd w:val="clear" w:color="auto" w:fill="auto"/>
          </w:tcPr>
          <w:p w:rsidR="00801A57" w:rsidRPr="00801A57" w:rsidRDefault="00801A57" w:rsidP="005D74E1">
            <w:pPr>
              <w:tabs>
                <w:tab w:val="left" w:pos="-3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57">
              <w:rPr>
                <w:rFonts w:ascii="Times New Roman" w:hAnsi="Times New Roman" w:cs="Times New Roman"/>
                <w:sz w:val="24"/>
                <w:szCs w:val="24"/>
              </w:rPr>
              <w:t>ежевика</w:t>
            </w:r>
          </w:p>
        </w:tc>
        <w:tc>
          <w:tcPr>
            <w:tcW w:w="1104" w:type="dxa"/>
            <w:shd w:val="clear" w:color="auto" w:fill="auto"/>
          </w:tcPr>
          <w:p w:rsidR="00801A57" w:rsidRPr="00801A57" w:rsidRDefault="00801A57" w:rsidP="005D74E1">
            <w:pPr>
              <w:tabs>
                <w:tab w:val="left" w:pos="-3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57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</w:p>
        </w:tc>
        <w:tc>
          <w:tcPr>
            <w:tcW w:w="1104" w:type="dxa"/>
            <w:shd w:val="clear" w:color="auto" w:fill="auto"/>
          </w:tcPr>
          <w:p w:rsidR="00801A57" w:rsidRPr="00801A57" w:rsidRDefault="00801A57" w:rsidP="005D74E1">
            <w:pPr>
              <w:tabs>
                <w:tab w:val="left" w:pos="-3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57">
              <w:rPr>
                <w:rFonts w:ascii="Times New Roman" w:hAnsi="Times New Roman" w:cs="Times New Roman"/>
                <w:sz w:val="24"/>
                <w:szCs w:val="24"/>
              </w:rPr>
              <w:t>невод</w:t>
            </w:r>
          </w:p>
        </w:tc>
        <w:tc>
          <w:tcPr>
            <w:tcW w:w="1105" w:type="dxa"/>
            <w:shd w:val="clear" w:color="auto" w:fill="auto"/>
          </w:tcPr>
          <w:p w:rsidR="00801A57" w:rsidRPr="00801A57" w:rsidRDefault="00801A57" w:rsidP="005D74E1">
            <w:pPr>
              <w:tabs>
                <w:tab w:val="left" w:pos="-3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57">
              <w:rPr>
                <w:rFonts w:ascii="Times New Roman" w:hAnsi="Times New Roman" w:cs="Times New Roman"/>
                <w:sz w:val="24"/>
                <w:szCs w:val="24"/>
              </w:rPr>
              <w:t xml:space="preserve">арбуз </w:t>
            </w:r>
          </w:p>
        </w:tc>
      </w:tr>
    </w:tbl>
    <w:p w:rsidR="00801A57" w:rsidRPr="00801A57" w:rsidRDefault="00801A57" w:rsidP="00801A57">
      <w:pPr>
        <w:tabs>
          <w:tab w:val="left" w:pos="-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A57" w:rsidRPr="00801A57" w:rsidRDefault="00801A57" w:rsidP="00801A57">
      <w:pPr>
        <w:tabs>
          <w:tab w:val="left" w:pos="-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sz w:val="24"/>
          <w:szCs w:val="24"/>
        </w:rPr>
        <w:t>Выигрывает тот, кто больше напишет слов.</w:t>
      </w:r>
    </w:p>
    <w:p w:rsidR="00801A57" w:rsidRDefault="00801A57" w:rsidP="00801A57">
      <w:pPr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b/>
          <w:sz w:val="24"/>
          <w:szCs w:val="24"/>
        </w:rPr>
        <w:t xml:space="preserve">5. Игра «Новые слова». </w:t>
      </w:r>
      <w:r w:rsidRPr="00801A57">
        <w:rPr>
          <w:rFonts w:ascii="Times New Roman" w:hAnsi="Times New Roman" w:cs="Times New Roman"/>
          <w:sz w:val="24"/>
          <w:szCs w:val="24"/>
        </w:rPr>
        <w:t>К этим словам нужно добавить по две буквы, чтобы получились новые слова. Например, …, РА; …, ГА; …, ДА; и т.д.</w:t>
      </w:r>
    </w:p>
    <w:p w:rsidR="00801A57" w:rsidRPr="00801A57" w:rsidRDefault="00801A57" w:rsidP="00801A57">
      <w:pPr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b/>
          <w:sz w:val="24"/>
          <w:szCs w:val="24"/>
        </w:rPr>
        <w:t>Театрализованные игры</w:t>
      </w:r>
      <w:r w:rsidRPr="00801A57">
        <w:rPr>
          <w:rFonts w:ascii="Times New Roman" w:hAnsi="Times New Roman" w:cs="Times New Roman"/>
          <w:sz w:val="24"/>
          <w:szCs w:val="24"/>
        </w:rPr>
        <w:tab/>
      </w:r>
    </w:p>
    <w:p w:rsidR="00801A57" w:rsidRPr="00801A57" w:rsidRDefault="00801A57" w:rsidP="00801A57">
      <w:pPr>
        <w:tabs>
          <w:tab w:val="left" w:pos="-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sz w:val="24"/>
          <w:szCs w:val="24"/>
        </w:rPr>
        <w:tab/>
      </w:r>
      <w:r w:rsidRPr="00801A57">
        <w:rPr>
          <w:rFonts w:ascii="Times New Roman" w:hAnsi="Times New Roman" w:cs="Times New Roman"/>
          <w:sz w:val="24"/>
          <w:szCs w:val="24"/>
        </w:rPr>
        <w:tab/>
      </w:r>
      <w:r w:rsidRPr="00801A57">
        <w:rPr>
          <w:rFonts w:ascii="Times New Roman" w:hAnsi="Times New Roman" w:cs="Times New Roman"/>
          <w:sz w:val="24"/>
          <w:szCs w:val="24"/>
        </w:rPr>
        <w:tab/>
      </w:r>
      <w:r w:rsidRPr="00801A57">
        <w:rPr>
          <w:rFonts w:ascii="Times New Roman" w:hAnsi="Times New Roman" w:cs="Times New Roman"/>
          <w:sz w:val="24"/>
          <w:szCs w:val="24"/>
        </w:rPr>
        <w:tab/>
      </w:r>
      <w:r w:rsidRPr="00801A57">
        <w:rPr>
          <w:rFonts w:ascii="Times New Roman" w:hAnsi="Times New Roman" w:cs="Times New Roman"/>
          <w:sz w:val="24"/>
          <w:szCs w:val="24"/>
        </w:rPr>
        <w:tab/>
      </w:r>
      <w:r w:rsidRPr="00801A5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01A57">
        <w:rPr>
          <w:rFonts w:ascii="Times New Roman" w:hAnsi="Times New Roman" w:cs="Times New Roman"/>
          <w:sz w:val="24"/>
          <w:szCs w:val="24"/>
        </w:rPr>
        <w:tab/>
      </w:r>
      <w:r w:rsidRPr="00801A57">
        <w:rPr>
          <w:rFonts w:ascii="Times New Roman" w:hAnsi="Times New Roman" w:cs="Times New Roman"/>
          <w:sz w:val="24"/>
          <w:szCs w:val="24"/>
        </w:rPr>
        <w:tab/>
      </w:r>
      <w:r w:rsidRPr="00801A57">
        <w:rPr>
          <w:rFonts w:ascii="Times New Roman" w:hAnsi="Times New Roman" w:cs="Times New Roman"/>
          <w:sz w:val="24"/>
          <w:szCs w:val="24"/>
        </w:rPr>
        <w:tab/>
      </w:r>
      <w:r w:rsidRPr="00801A57">
        <w:rPr>
          <w:rFonts w:ascii="Times New Roman" w:hAnsi="Times New Roman" w:cs="Times New Roman"/>
          <w:sz w:val="24"/>
          <w:szCs w:val="24"/>
        </w:rPr>
        <w:tab/>
      </w:r>
      <w:r w:rsidRPr="00801A57">
        <w:rPr>
          <w:rFonts w:ascii="Times New Roman" w:hAnsi="Times New Roman" w:cs="Times New Roman"/>
          <w:sz w:val="24"/>
          <w:szCs w:val="24"/>
        </w:rPr>
        <w:tab/>
      </w:r>
    </w:p>
    <w:p w:rsidR="00801A57" w:rsidRDefault="00801A57" w:rsidP="00801A57">
      <w:pPr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01A57">
        <w:rPr>
          <w:rFonts w:ascii="Times New Roman" w:hAnsi="Times New Roman" w:cs="Times New Roman"/>
          <w:sz w:val="24"/>
          <w:szCs w:val="24"/>
        </w:rPr>
        <w:t xml:space="preserve">Сценка </w:t>
      </w:r>
      <w:r w:rsidRPr="00801A57">
        <w:rPr>
          <w:rFonts w:ascii="Times New Roman" w:hAnsi="Times New Roman" w:cs="Times New Roman"/>
          <w:b/>
          <w:sz w:val="24"/>
          <w:szCs w:val="24"/>
        </w:rPr>
        <w:t xml:space="preserve">«Сказка о нефтяной рыбке». </w:t>
      </w:r>
      <w:r w:rsidRPr="00801A57">
        <w:rPr>
          <w:rFonts w:ascii="Times New Roman" w:hAnsi="Times New Roman" w:cs="Times New Roman"/>
          <w:sz w:val="24"/>
          <w:szCs w:val="24"/>
        </w:rPr>
        <w:t>(По мотивам сказки А.С. Пушкина о золотой рыбке).</w:t>
      </w:r>
    </w:p>
    <w:p w:rsidR="00801A57" w:rsidRPr="00801A57" w:rsidRDefault="00801A57" w:rsidP="00801A57">
      <w:pPr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sz w:val="24"/>
          <w:szCs w:val="24"/>
        </w:rPr>
        <w:t xml:space="preserve">♥ - Действующие лица: </w:t>
      </w:r>
      <w:r w:rsidRPr="00801A57">
        <w:rPr>
          <w:rFonts w:ascii="Times New Roman" w:hAnsi="Times New Roman" w:cs="Times New Roman"/>
          <w:i/>
          <w:sz w:val="24"/>
          <w:szCs w:val="24"/>
        </w:rPr>
        <w:t>Автор, Старик, Рыбка.</w:t>
      </w:r>
    </w:p>
    <w:p w:rsidR="00801A57" w:rsidRPr="00801A57" w:rsidRDefault="00801A57" w:rsidP="00801A57">
      <w:pPr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sz w:val="24"/>
          <w:szCs w:val="24"/>
        </w:rPr>
        <w:t>(Автор стоит в стороне, а старик разыгрывает действие.)</w:t>
      </w:r>
    </w:p>
    <w:p w:rsidR="00801A57" w:rsidRDefault="00801A57" w:rsidP="00801A57">
      <w:pPr>
        <w:tabs>
          <w:tab w:val="left" w:pos="-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01A57">
        <w:rPr>
          <w:rFonts w:ascii="Times New Roman" w:hAnsi="Times New Roman" w:cs="Times New Roman"/>
          <w:sz w:val="24"/>
          <w:szCs w:val="24"/>
        </w:rPr>
        <w:t xml:space="preserve">● </w:t>
      </w:r>
      <w:r w:rsidRPr="00801A57">
        <w:rPr>
          <w:rFonts w:ascii="Times New Roman" w:hAnsi="Times New Roman" w:cs="Times New Roman"/>
          <w:b/>
          <w:sz w:val="24"/>
          <w:szCs w:val="24"/>
          <w:u w:val="single"/>
        </w:rPr>
        <w:t>Автор:</w:t>
      </w:r>
      <w:r w:rsidRPr="00801A57">
        <w:rPr>
          <w:rFonts w:ascii="Times New Roman" w:hAnsi="Times New Roman" w:cs="Times New Roman"/>
          <w:sz w:val="24"/>
          <w:szCs w:val="24"/>
        </w:rPr>
        <w:t xml:space="preserve"> – </w:t>
      </w:r>
      <w:r w:rsidRPr="00801A57">
        <w:rPr>
          <w:rFonts w:ascii="Times New Roman" w:hAnsi="Times New Roman" w:cs="Times New Roman"/>
          <w:i/>
          <w:sz w:val="24"/>
          <w:szCs w:val="24"/>
        </w:rPr>
        <w:t>«Жили-были старик со старухой у самого синего моря. Забросил старик в море невод. Пришёл невод</w:t>
      </w:r>
      <w:proofErr w:type="gramStart"/>
      <w:r w:rsidRPr="00801A57">
        <w:rPr>
          <w:rFonts w:ascii="Times New Roman" w:hAnsi="Times New Roman" w:cs="Times New Roman"/>
          <w:i/>
          <w:sz w:val="24"/>
          <w:szCs w:val="24"/>
        </w:rPr>
        <w:t>.»</w:t>
      </w:r>
      <w:proofErr w:type="gramEnd"/>
    </w:p>
    <w:p w:rsidR="00801A57" w:rsidRPr="00801A57" w:rsidRDefault="00801A57" w:rsidP="00801A57">
      <w:pPr>
        <w:tabs>
          <w:tab w:val="left" w:pos="-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01A57">
        <w:rPr>
          <w:rFonts w:ascii="Times New Roman" w:hAnsi="Times New Roman" w:cs="Times New Roman"/>
          <w:b/>
          <w:sz w:val="24"/>
          <w:szCs w:val="24"/>
        </w:rPr>
        <w:t xml:space="preserve">● </w:t>
      </w:r>
      <w:r w:rsidRPr="00801A57">
        <w:rPr>
          <w:rFonts w:ascii="Times New Roman" w:hAnsi="Times New Roman" w:cs="Times New Roman"/>
          <w:b/>
          <w:sz w:val="24"/>
          <w:szCs w:val="24"/>
          <w:u w:val="single"/>
        </w:rPr>
        <w:t>Старик</w:t>
      </w:r>
      <w:r w:rsidRPr="00801A57">
        <w:rPr>
          <w:rFonts w:ascii="Times New Roman" w:hAnsi="Times New Roman" w:cs="Times New Roman"/>
          <w:b/>
          <w:sz w:val="24"/>
          <w:szCs w:val="24"/>
        </w:rPr>
        <w:t xml:space="preserve">: - </w:t>
      </w:r>
      <w:r w:rsidRPr="00801A57">
        <w:rPr>
          <w:rFonts w:ascii="Times New Roman" w:hAnsi="Times New Roman" w:cs="Times New Roman"/>
          <w:sz w:val="24"/>
          <w:szCs w:val="24"/>
        </w:rPr>
        <w:t>(удивляясь и перечисляя вслух содержимое улова, находящегося в неводе)… «</w:t>
      </w:r>
      <w:r w:rsidRPr="00801A57">
        <w:rPr>
          <w:rFonts w:ascii="Times New Roman" w:hAnsi="Times New Roman" w:cs="Times New Roman"/>
          <w:i/>
          <w:sz w:val="24"/>
          <w:szCs w:val="24"/>
        </w:rPr>
        <w:t>С тиною морскою, с ржавыми банками, битыми бутылками, разными пакетами  и прочим мусором…»</w:t>
      </w:r>
    </w:p>
    <w:p w:rsidR="00801A57" w:rsidRPr="00801A57" w:rsidRDefault="00801A57" w:rsidP="00801A57">
      <w:pPr>
        <w:tabs>
          <w:tab w:val="left" w:pos="-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01A57">
        <w:rPr>
          <w:rFonts w:ascii="Times New Roman" w:hAnsi="Times New Roman" w:cs="Times New Roman"/>
          <w:sz w:val="24"/>
          <w:szCs w:val="24"/>
        </w:rPr>
        <w:t xml:space="preserve">● </w:t>
      </w:r>
      <w:r w:rsidRPr="00801A57">
        <w:rPr>
          <w:rFonts w:ascii="Times New Roman" w:hAnsi="Times New Roman" w:cs="Times New Roman"/>
          <w:b/>
          <w:sz w:val="24"/>
          <w:szCs w:val="24"/>
          <w:u w:val="single"/>
        </w:rPr>
        <w:t>Автор</w:t>
      </w:r>
      <w:r w:rsidRPr="00801A57">
        <w:rPr>
          <w:rFonts w:ascii="Times New Roman" w:hAnsi="Times New Roman" w:cs="Times New Roman"/>
          <w:b/>
          <w:sz w:val="24"/>
          <w:szCs w:val="24"/>
        </w:rPr>
        <w:t xml:space="preserve">: - </w:t>
      </w:r>
      <w:r w:rsidRPr="00801A57">
        <w:rPr>
          <w:rFonts w:ascii="Times New Roman" w:hAnsi="Times New Roman" w:cs="Times New Roman"/>
          <w:sz w:val="24"/>
          <w:szCs w:val="24"/>
        </w:rPr>
        <w:t xml:space="preserve">(грозно) </w:t>
      </w:r>
      <w:r w:rsidRPr="00801A57">
        <w:rPr>
          <w:rFonts w:ascii="Times New Roman" w:hAnsi="Times New Roman" w:cs="Times New Roman"/>
          <w:i/>
          <w:sz w:val="24"/>
          <w:szCs w:val="24"/>
        </w:rPr>
        <w:t>«Он второй раз забросил невод. Пришёл невод…»</w:t>
      </w:r>
    </w:p>
    <w:p w:rsidR="00801A57" w:rsidRPr="00801A57" w:rsidRDefault="00801A57" w:rsidP="00801A57">
      <w:pPr>
        <w:tabs>
          <w:tab w:val="left" w:pos="-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01A57">
        <w:rPr>
          <w:rFonts w:ascii="Times New Roman" w:hAnsi="Times New Roman" w:cs="Times New Roman"/>
          <w:sz w:val="24"/>
          <w:szCs w:val="24"/>
        </w:rPr>
        <w:t>●</w:t>
      </w:r>
      <w:r w:rsidRPr="00801A5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Старик</w:t>
      </w:r>
      <w:r w:rsidRPr="00801A57">
        <w:rPr>
          <w:rFonts w:ascii="Times New Roman" w:hAnsi="Times New Roman" w:cs="Times New Roman"/>
          <w:b/>
          <w:sz w:val="24"/>
          <w:szCs w:val="24"/>
        </w:rPr>
        <w:t>:</w:t>
      </w:r>
      <w:r w:rsidRPr="00801A57">
        <w:rPr>
          <w:rFonts w:ascii="Times New Roman" w:hAnsi="Times New Roman" w:cs="Times New Roman"/>
          <w:sz w:val="24"/>
          <w:szCs w:val="24"/>
        </w:rPr>
        <w:t xml:space="preserve"> - (печально) … «</w:t>
      </w:r>
      <w:r w:rsidRPr="00801A57">
        <w:rPr>
          <w:rFonts w:ascii="Times New Roman" w:hAnsi="Times New Roman" w:cs="Times New Roman"/>
          <w:i/>
          <w:sz w:val="24"/>
          <w:szCs w:val="24"/>
        </w:rPr>
        <w:t>с рваным башмаком, лысой шиной, пластиковой бутылкой…»</w:t>
      </w:r>
    </w:p>
    <w:p w:rsidR="00801A57" w:rsidRPr="00801A57" w:rsidRDefault="00801A57" w:rsidP="00801A57">
      <w:pPr>
        <w:tabs>
          <w:tab w:val="left" w:pos="-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01A57">
        <w:rPr>
          <w:rFonts w:ascii="Times New Roman" w:hAnsi="Times New Roman" w:cs="Times New Roman"/>
          <w:b/>
          <w:sz w:val="24"/>
          <w:szCs w:val="24"/>
        </w:rPr>
        <w:t xml:space="preserve">● </w:t>
      </w:r>
      <w:r w:rsidRPr="00801A57">
        <w:rPr>
          <w:rFonts w:ascii="Times New Roman" w:hAnsi="Times New Roman" w:cs="Times New Roman"/>
          <w:b/>
          <w:sz w:val="24"/>
          <w:szCs w:val="24"/>
          <w:u w:val="single"/>
        </w:rPr>
        <w:t>Автор</w:t>
      </w:r>
      <w:r w:rsidRPr="00801A5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01A57">
        <w:rPr>
          <w:rFonts w:ascii="Times New Roman" w:hAnsi="Times New Roman" w:cs="Times New Roman"/>
          <w:sz w:val="24"/>
          <w:szCs w:val="24"/>
        </w:rPr>
        <w:t>- (с надеждой) «</w:t>
      </w:r>
      <w:r w:rsidRPr="00801A57">
        <w:rPr>
          <w:rFonts w:ascii="Times New Roman" w:hAnsi="Times New Roman" w:cs="Times New Roman"/>
          <w:i/>
          <w:sz w:val="24"/>
          <w:szCs w:val="24"/>
        </w:rPr>
        <w:t>В третий раз забросил он невод. Пришёл невод»</w:t>
      </w:r>
    </w:p>
    <w:p w:rsidR="00801A57" w:rsidRPr="00801A57" w:rsidRDefault="00801A57" w:rsidP="00801A57">
      <w:pPr>
        <w:tabs>
          <w:tab w:val="left" w:pos="-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01A57">
        <w:rPr>
          <w:rFonts w:ascii="Times New Roman" w:hAnsi="Times New Roman" w:cs="Times New Roman"/>
          <w:i/>
          <w:sz w:val="24"/>
          <w:szCs w:val="24"/>
        </w:rPr>
        <w:t>●</w:t>
      </w:r>
      <w:r w:rsidRPr="00801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A57">
        <w:rPr>
          <w:rFonts w:ascii="Times New Roman" w:hAnsi="Times New Roman" w:cs="Times New Roman"/>
          <w:b/>
          <w:sz w:val="24"/>
          <w:szCs w:val="24"/>
          <w:u w:val="single"/>
        </w:rPr>
        <w:t>Старик</w:t>
      </w:r>
      <w:r w:rsidRPr="00801A57">
        <w:rPr>
          <w:rFonts w:ascii="Times New Roman" w:hAnsi="Times New Roman" w:cs="Times New Roman"/>
          <w:b/>
          <w:sz w:val="24"/>
          <w:szCs w:val="24"/>
        </w:rPr>
        <w:t xml:space="preserve">: - </w:t>
      </w:r>
      <w:r w:rsidRPr="00801A57">
        <w:rPr>
          <w:rFonts w:ascii="Times New Roman" w:hAnsi="Times New Roman" w:cs="Times New Roman"/>
          <w:sz w:val="24"/>
          <w:szCs w:val="24"/>
        </w:rPr>
        <w:t>(радостно)… «</w:t>
      </w:r>
      <w:r w:rsidRPr="00801A57">
        <w:rPr>
          <w:rFonts w:ascii="Times New Roman" w:hAnsi="Times New Roman" w:cs="Times New Roman"/>
          <w:i/>
          <w:sz w:val="24"/>
          <w:szCs w:val="24"/>
        </w:rPr>
        <w:t xml:space="preserve">с одной рыбкой, да не простою, а </w:t>
      </w:r>
      <w:proofErr w:type="gramStart"/>
      <w:r w:rsidRPr="00801A5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801A57">
        <w:rPr>
          <w:rFonts w:ascii="Times New Roman" w:hAnsi="Times New Roman" w:cs="Times New Roman"/>
          <w:i/>
          <w:sz w:val="24"/>
          <w:szCs w:val="24"/>
        </w:rPr>
        <w:t xml:space="preserve"> золотою!»</w:t>
      </w:r>
    </w:p>
    <w:p w:rsidR="00801A57" w:rsidRPr="00801A57" w:rsidRDefault="00801A57" w:rsidP="00801A57">
      <w:pPr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sz w:val="24"/>
          <w:szCs w:val="24"/>
        </w:rPr>
        <w:t xml:space="preserve">● </w:t>
      </w:r>
      <w:r w:rsidRPr="00801A57">
        <w:rPr>
          <w:rFonts w:ascii="Times New Roman" w:hAnsi="Times New Roman" w:cs="Times New Roman"/>
          <w:b/>
          <w:sz w:val="24"/>
          <w:szCs w:val="24"/>
          <w:u w:val="single"/>
        </w:rPr>
        <w:t>Автор</w:t>
      </w:r>
      <w:r w:rsidRPr="00801A57">
        <w:rPr>
          <w:rFonts w:ascii="Times New Roman" w:hAnsi="Times New Roman" w:cs="Times New Roman"/>
          <w:b/>
          <w:sz w:val="24"/>
          <w:szCs w:val="24"/>
        </w:rPr>
        <w:t>:</w:t>
      </w:r>
      <w:r w:rsidRPr="00801A57">
        <w:rPr>
          <w:rFonts w:ascii="Times New Roman" w:hAnsi="Times New Roman" w:cs="Times New Roman"/>
          <w:sz w:val="24"/>
          <w:szCs w:val="24"/>
        </w:rPr>
        <w:t xml:space="preserve"> - </w:t>
      </w:r>
      <w:r w:rsidRPr="00801A57">
        <w:rPr>
          <w:rFonts w:ascii="Times New Roman" w:hAnsi="Times New Roman" w:cs="Times New Roman"/>
          <w:i/>
          <w:sz w:val="24"/>
          <w:szCs w:val="24"/>
        </w:rPr>
        <w:t>«Заговорила рыбка человеческим голосом, взмолилась…»</w:t>
      </w:r>
    </w:p>
    <w:p w:rsidR="00801A57" w:rsidRPr="00801A57" w:rsidRDefault="00801A57" w:rsidP="00801A57">
      <w:pPr>
        <w:tabs>
          <w:tab w:val="left" w:pos="-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01A57">
        <w:rPr>
          <w:rFonts w:ascii="Times New Roman" w:hAnsi="Times New Roman" w:cs="Times New Roman"/>
          <w:sz w:val="24"/>
          <w:szCs w:val="24"/>
        </w:rPr>
        <w:t xml:space="preserve">● </w:t>
      </w:r>
      <w:r w:rsidRPr="00801A57">
        <w:rPr>
          <w:rFonts w:ascii="Times New Roman" w:hAnsi="Times New Roman" w:cs="Times New Roman"/>
          <w:b/>
          <w:sz w:val="24"/>
          <w:szCs w:val="24"/>
          <w:u w:val="single"/>
        </w:rPr>
        <w:t>Рыбка</w:t>
      </w:r>
      <w:r w:rsidRPr="00801A57">
        <w:rPr>
          <w:rFonts w:ascii="Times New Roman" w:hAnsi="Times New Roman" w:cs="Times New Roman"/>
          <w:sz w:val="24"/>
          <w:szCs w:val="24"/>
        </w:rPr>
        <w:t xml:space="preserve">: - (жалобно) </w:t>
      </w:r>
      <w:r w:rsidRPr="00801A57">
        <w:rPr>
          <w:rFonts w:ascii="Times New Roman" w:hAnsi="Times New Roman" w:cs="Times New Roman"/>
          <w:i/>
          <w:sz w:val="24"/>
          <w:szCs w:val="24"/>
        </w:rPr>
        <w:t>«Не отпускай меня, старче, в море. Лучше кинь меня в аквариум с чистою водою – отслужу я тебе за это любую службу. Не хочу сделаться рыбкой «нефтяною», а хочу остаться рыбкой золотою.</w:t>
      </w:r>
    </w:p>
    <w:p w:rsidR="00801A57" w:rsidRPr="00801A57" w:rsidRDefault="00801A57" w:rsidP="00801A57">
      <w:pPr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b/>
          <w:sz w:val="24"/>
          <w:szCs w:val="24"/>
        </w:rPr>
        <w:t>Вывод:</w:t>
      </w:r>
      <w:r w:rsidRPr="00801A57">
        <w:rPr>
          <w:rFonts w:ascii="Times New Roman" w:hAnsi="Times New Roman" w:cs="Times New Roman"/>
          <w:sz w:val="24"/>
          <w:szCs w:val="24"/>
        </w:rPr>
        <w:t xml:space="preserve"> -  Ребята не просто проиграли сценку, а затронули очень важный вопрос о чистоте наших морей и океанов. Почему рыбка не хотела возвращаться в море? (ответы учащихся).</w:t>
      </w:r>
    </w:p>
    <w:p w:rsidR="00801A57" w:rsidRPr="00801A57" w:rsidRDefault="00801A57" w:rsidP="00801A57">
      <w:pPr>
        <w:tabs>
          <w:tab w:val="left" w:pos="-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A57">
        <w:rPr>
          <w:rFonts w:ascii="Times New Roman" w:hAnsi="Times New Roman" w:cs="Times New Roman"/>
          <w:b/>
          <w:sz w:val="24"/>
          <w:szCs w:val="24"/>
        </w:rPr>
        <w:t>Подвижные игры.</w:t>
      </w:r>
      <w:r w:rsidRPr="00801A57">
        <w:rPr>
          <w:rFonts w:ascii="Times New Roman" w:hAnsi="Times New Roman" w:cs="Times New Roman"/>
          <w:b/>
          <w:sz w:val="24"/>
          <w:szCs w:val="24"/>
        </w:rPr>
        <w:tab/>
      </w:r>
      <w:r w:rsidRPr="00801A57">
        <w:rPr>
          <w:rFonts w:ascii="Times New Roman" w:hAnsi="Times New Roman" w:cs="Times New Roman"/>
          <w:b/>
          <w:sz w:val="24"/>
          <w:szCs w:val="24"/>
        </w:rPr>
        <w:tab/>
      </w:r>
      <w:r w:rsidRPr="00801A57">
        <w:rPr>
          <w:rFonts w:ascii="Times New Roman" w:hAnsi="Times New Roman" w:cs="Times New Roman"/>
          <w:b/>
          <w:sz w:val="24"/>
          <w:szCs w:val="24"/>
        </w:rPr>
        <w:tab/>
      </w:r>
      <w:r w:rsidRPr="00801A57">
        <w:rPr>
          <w:rFonts w:ascii="Times New Roman" w:hAnsi="Times New Roman" w:cs="Times New Roman"/>
          <w:b/>
          <w:sz w:val="24"/>
          <w:szCs w:val="24"/>
        </w:rPr>
        <w:tab/>
      </w:r>
      <w:r w:rsidRPr="00801A57">
        <w:rPr>
          <w:rFonts w:ascii="Times New Roman" w:hAnsi="Times New Roman" w:cs="Times New Roman"/>
          <w:b/>
          <w:sz w:val="24"/>
          <w:szCs w:val="24"/>
        </w:rPr>
        <w:tab/>
      </w:r>
      <w:r w:rsidRPr="00801A57">
        <w:rPr>
          <w:rFonts w:ascii="Times New Roman" w:hAnsi="Times New Roman" w:cs="Times New Roman"/>
          <w:b/>
          <w:sz w:val="24"/>
          <w:szCs w:val="24"/>
        </w:rPr>
        <w:tab/>
      </w:r>
      <w:r w:rsidRPr="00801A57">
        <w:rPr>
          <w:rFonts w:ascii="Times New Roman" w:hAnsi="Times New Roman" w:cs="Times New Roman"/>
          <w:b/>
          <w:sz w:val="24"/>
          <w:szCs w:val="24"/>
        </w:rPr>
        <w:tab/>
      </w:r>
      <w:r w:rsidRPr="00801A57">
        <w:rPr>
          <w:rFonts w:ascii="Times New Roman" w:hAnsi="Times New Roman" w:cs="Times New Roman"/>
          <w:b/>
          <w:sz w:val="24"/>
          <w:szCs w:val="24"/>
        </w:rPr>
        <w:tab/>
      </w:r>
    </w:p>
    <w:p w:rsidR="00801A57" w:rsidRDefault="00801A57" w:rsidP="00801A57">
      <w:pPr>
        <w:tabs>
          <w:tab w:val="left" w:pos="-36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1A57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801A57">
        <w:rPr>
          <w:rFonts w:ascii="Times New Roman" w:hAnsi="Times New Roman" w:cs="Times New Roman"/>
          <w:b/>
          <w:i/>
          <w:sz w:val="24"/>
          <w:szCs w:val="24"/>
        </w:rPr>
        <w:t>«Охотники и утки».</w:t>
      </w:r>
    </w:p>
    <w:p w:rsidR="00801A57" w:rsidRPr="00801A57" w:rsidRDefault="00801A57" w:rsidP="00801A57">
      <w:pPr>
        <w:tabs>
          <w:tab w:val="left" w:pos="-36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801A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1A57">
        <w:rPr>
          <w:rFonts w:ascii="Times New Roman" w:hAnsi="Times New Roman" w:cs="Times New Roman"/>
          <w:sz w:val="24"/>
          <w:szCs w:val="24"/>
        </w:rPr>
        <w:t xml:space="preserve">Играющие делятся на две команды, одна из которых – </w:t>
      </w:r>
      <w:r w:rsidRPr="00801A57">
        <w:rPr>
          <w:rFonts w:ascii="Times New Roman" w:hAnsi="Times New Roman" w:cs="Times New Roman"/>
          <w:i/>
          <w:sz w:val="24"/>
          <w:szCs w:val="24"/>
        </w:rPr>
        <w:t xml:space="preserve">охотники – </w:t>
      </w:r>
      <w:r w:rsidRPr="00801A57">
        <w:rPr>
          <w:rFonts w:ascii="Times New Roman" w:hAnsi="Times New Roman" w:cs="Times New Roman"/>
          <w:sz w:val="24"/>
          <w:szCs w:val="24"/>
        </w:rPr>
        <w:t xml:space="preserve">становятся по кругу, а вторая – </w:t>
      </w:r>
      <w:r w:rsidRPr="00801A57">
        <w:rPr>
          <w:rFonts w:ascii="Times New Roman" w:hAnsi="Times New Roman" w:cs="Times New Roman"/>
          <w:i/>
          <w:sz w:val="24"/>
          <w:szCs w:val="24"/>
        </w:rPr>
        <w:t>утки</w:t>
      </w:r>
      <w:r w:rsidRPr="00801A57">
        <w:rPr>
          <w:rFonts w:ascii="Times New Roman" w:hAnsi="Times New Roman" w:cs="Times New Roman"/>
          <w:sz w:val="24"/>
          <w:szCs w:val="24"/>
        </w:rPr>
        <w:t xml:space="preserve"> – входят в середину круга. У охотника мяч. По сигналу они начинают выбивать уток из круга. Каждый игрок может сам метать мяч или передать мяч для броска партнёру по команде.</w:t>
      </w:r>
    </w:p>
    <w:p w:rsidR="00C71AC3" w:rsidRDefault="00801A57" w:rsidP="00801A57">
      <w:pPr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01A57">
        <w:rPr>
          <w:rFonts w:ascii="Times New Roman" w:hAnsi="Times New Roman" w:cs="Times New Roman"/>
          <w:sz w:val="24"/>
          <w:szCs w:val="24"/>
        </w:rPr>
        <w:t>Утки, бегая внутри круга, спасаются от мяча, увёртываясь и подпрыгивая. Подбитая утка покидает круг. Игра заканчивается, когда в круге не останется ни одной утки, после чего игроки меняются ролями.</w:t>
      </w:r>
    </w:p>
    <w:p w:rsidR="00801A57" w:rsidRPr="00C71AC3" w:rsidRDefault="00801A57" w:rsidP="00801A57">
      <w:pPr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801A57">
        <w:rPr>
          <w:rFonts w:ascii="Times New Roman" w:hAnsi="Times New Roman" w:cs="Times New Roman"/>
          <w:b/>
          <w:i/>
          <w:sz w:val="24"/>
          <w:szCs w:val="24"/>
        </w:rPr>
        <w:t>«Бег раков».</w:t>
      </w:r>
    </w:p>
    <w:p w:rsidR="00801A57" w:rsidRPr="00801A57" w:rsidRDefault="00801A57" w:rsidP="00801A57">
      <w:pPr>
        <w:tabs>
          <w:tab w:val="left" w:pos="-36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801A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1A57">
        <w:rPr>
          <w:rFonts w:ascii="Times New Roman" w:hAnsi="Times New Roman" w:cs="Times New Roman"/>
          <w:sz w:val="24"/>
          <w:szCs w:val="24"/>
        </w:rPr>
        <w:t xml:space="preserve">Эстафета проводится в параллельных или встречных колоннах. Первые номера садятся на пол, опираясь руками сзади. По сигналу они устремляются вперёд, оторвав от пола таз перебирая ногами и руками. Следующие игроки вступают в борьбу, когда финишируют их предшественники. За касание тазом пола </w:t>
      </w:r>
      <w:r w:rsidRPr="00801A57">
        <w:rPr>
          <w:rFonts w:ascii="Times New Roman" w:hAnsi="Times New Roman" w:cs="Times New Roman"/>
          <w:sz w:val="24"/>
          <w:szCs w:val="24"/>
        </w:rPr>
        <w:lastRenderedPageBreak/>
        <w:t>во время передвижения снимается очко из тех десяти очков, которые каждой команде присуждаются перед началом игры. Два поощрительных очка получает команда, закончившая первой, и одно очко – пришедшая к финишу второй. И другие…</w:t>
      </w:r>
    </w:p>
    <w:p w:rsidR="00801A57" w:rsidRPr="00801A57" w:rsidRDefault="00801A57" w:rsidP="00801A57">
      <w:pPr>
        <w:tabs>
          <w:tab w:val="left" w:pos="-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A57" w:rsidRPr="00801A57" w:rsidRDefault="00801A57" w:rsidP="00801A57">
      <w:pPr>
        <w:tabs>
          <w:tab w:val="left" w:pos="-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A57" w:rsidRPr="00801A57" w:rsidRDefault="00801A57" w:rsidP="00801A57">
      <w:pPr>
        <w:tabs>
          <w:tab w:val="left" w:pos="-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A57" w:rsidRPr="00801A57" w:rsidRDefault="00801A57" w:rsidP="00801A57">
      <w:pPr>
        <w:tabs>
          <w:tab w:val="left" w:pos="-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A57">
        <w:rPr>
          <w:rFonts w:ascii="Times New Roman" w:hAnsi="Times New Roman" w:cs="Times New Roman"/>
          <w:sz w:val="24"/>
          <w:szCs w:val="24"/>
        </w:rPr>
        <w:tab/>
      </w:r>
    </w:p>
    <w:p w:rsidR="00801A57" w:rsidRPr="00801A57" w:rsidRDefault="00801A57" w:rsidP="00801A57">
      <w:pPr>
        <w:tabs>
          <w:tab w:val="left" w:pos="-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A57" w:rsidRPr="00801A57" w:rsidRDefault="00801A57" w:rsidP="00801A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798" w:rsidRPr="00801A57" w:rsidRDefault="00D77798" w:rsidP="00D7779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5DBC" w:rsidRPr="00801A57" w:rsidRDefault="00245DBC" w:rsidP="005C72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5DBC" w:rsidRPr="00801A57" w:rsidSect="009C4D0C">
      <w:pgSz w:w="11906" w:h="16838"/>
      <w:pgMar w:top="1134" w:right="141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B75"/>
    <w:multiLevelType w:val="multilevel"/>
    <w:tmpl w:val="3C7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66BB0"/>
    <w:multiLevelType w:val="hybridMultilevel"/>
    <w:tmpl w:val="123A7D50"/>
    <w:lvl w:ilvl="0" w:tplc="2DB04762">
      <w:start w:val="1"/>
      <w:numFmt w:val="bullet"/>
      <w:lvlText w:val="-"/>
      <w:lvlJc w:val="left"/>
      <w:pPr>
        <w:ind w:left="1287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7F1DEA"/>
    <w:multiLevelType w:val="hybridMultilevel"/>
    <w:tmpl w:val="C6A41A1A"/>
    <w:lvl w:ilvl="0" w:tplc="2DB04762">
      <w:start w:val="1"/>
      <w:numFmt w:val="bullet"/>
      <w:lvlText w:val="-"/>
      <w:lvlJc w:val="left"/>
      <w:pPr>
        <w:ind w:left="1287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7359DD"/>
    <w:multiLevelType w:val="hybridMultilevel"/>
    <w:tmpl w:val="646E6776"/>
    <w:lvl w:ilvl="0" w:tplc="26ACE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A37951"/>
    <w:multiLevelType w:val="multilevel"/>
    <w:tmpl w:val="B8EA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E325F"/>
    <w:multiLevelType w:val="hybridMultilevel"/>
    <w:tmpl w:val="6812047C"/>
    <w:lvl w:ilvl="0" w:tplc="2DB04762">
      <w:start w:val="1"/>
      <w:numFmt w:val="bullet"/>
      <w:lvlText w:val="-"/>
      <w:lvlJc w:val="left"/>
      <w:pPr>
        <w:ind w:left="1287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6117E3"/>
    <w:multiLevelType w:val="multilevel"/>
    <w:tmpl w:val="4712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90E6E"/>
    <w:multiLevelType w:val="hybridMultilevel"/>
    <w:tmpl w:val="FE3CE7F0"/>
    <w:lvl w:ilvl="0" w:tplc="7E9CA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34E752B"/>
    <w:multiLevelType w:val="hybridMultilevel"/>
    <w:tmpl w:val="A196861C"/>
    <w:lvl w:ilvl="0" w:tplc="2DB04762">
      <w:start w:val="1"/>
      <w:numFmt w:val="bullet"/>
      <w:lvlText w:val="-"/>
      <w:lvlJc w:val="left"/>
      <w:pPr>
        <w:ind w:left="1287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3E2334C"/>
    <w:multiLevelType w:val="multilevel"/>
    <w:tmpl w:val="6C6C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EF6C24"/>
    <w:multiLevelType w:val="multilevel"/>
    <w:tmpl w:val="D558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C3F"/>
    <w:rsid w:val="00033D32"/>
    <w:rsid w:val="00070F84"/>
    <w:rsid w:val="00201C11"/>
    <w:rsid w:val="00245DBC"/>
    <w:rsid w:val="00335954"/>
    <w:rsid w:val="004E73B7"/>
    <w:rsid w:val="004F5DB8"/>
    <w:rsid w:val="005B7A5E"/>
    <w:rsid w:val="005C7208"/>
    <w:rsid w:val="00752F81"/>
    <w:rsid w:val="00801A57"/>
    <w:rsid w:val="00910FF0"/>
    <w:rsid w:val="009735E4"/>
    <w:rsid w:val="009C2A96"/>
    <w:rsid w:val="009C4D0C"/>
    <w:rsid w:val="009D41B2"/>
    <w:rsid w:val="00AB3497"/>
    <w:rsid w:val="00B0256C"/>
    <w:rsid w:val="00B472B9"/>
    <w:rsid w:val="00B860C7"/>
    <w:rsid w:val="00C71AC3"/>
    <w:rsid w:val="00D07E6A"/>
    <w:rsid w:val="00D77798"/>
    <w:rsid w:val="00E662E9"/>
    <w:rsid w:val="00EA28F4"/>
    <w:rsid w:val="00ED174F"/>
    <w:rsid w:val="00F06C3F"/>
    <w:rsid w:val="00F2043F"/>
    <w:rsid w:val="00FC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3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C4D0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4D0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4D0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C4D0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C4D0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C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4D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3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B9F74-7A03-4C44-BBC2-9B243D23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3521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Директор</cp:lastModifiedBy>
  <cp:revision>10</cp:revision>
  <dcterms:created xsi:type="dcterms:W3CDTF">2013-12-11T08:33:00Z</dcterms:created>
  <dcterms:modified xsi:type="dcterms:W3CDTF">2013-12-19T08:58:00Z</dcterms:modified>
</cp:coreProperties>
</file>